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557" w:type="dxa"/>
        <w:tblLayout w:type="fixed"/>
        <w:tblCellMar>
          <w:left w:w="10" w:type="dxa"/>
          <w:right w:w="10" w:type="dxa"/>
        </w:tblCellMar>
        <w:tblLook w:val="0000" w:firstRow="0" w:lastRow="0" w:firstColumn="0" w:lastColumn="0" w:noHBand="0" w:noVBand="0"/>
      </w:tblPr>
      <w:tblGrid>
        <w:gridCol w:w="11340"/>
      </w:tblGrid>
      <w:tr w:rsidR="00506CFD" w:rsidTr="0016740F">
        <w:trPr>
          <w:trHeight w:val="12050"/>
        </w:trPr>
        <w:tc>
          <w:tcPr>
            <w:tcW w:w="11340" w:type="dxa"/>
            <w:tcMar>
              <w:top w:w="567" w:type="dxa"/>
              <w:left w:w="567" w:type="dxa"/>
              <w:bottom w:w="567" w:type="dxa"/>
              <w:right w:w="567" w:type="dxa"/>
            </w:tcMar>
          </w:tcPr>
          <w:p w:rsidR="00E00636" w:rsidRDefault="008C3F8A" w:rsidP="00E00636">
            <w:pPr>
              <w:jc w:val="center"/>
              <w:rPr>
                <w:rFonts w:asciiTheme="minorHAnsi" w:hAnsiTheme="minorHAnsi" w:cstheme="minorHAnsi"/>
                <w:i/>
                <w:sz w:val="32"/>
                <w:szCs w:val="32"/>
              </w:rPr>
            </w:pPr>
            <w:r w:rsidRPr="008C3F8A">
              <w:rPr>
                <w:rFonts w:asciiTheme="minorHAnsi" w:hAnsiTheme="minorHAnsi" w:cstheme="minorHAnsi"/>
                <w:i/>
                <w:sz w:val="32"/>
                <w:szCs w:val="32"/>
              </w:rPr>
              <w:t>Přehled nejčastějších dotazů</w:t>
            </w:r>
          </w:p>
          <w:p w:rsidR="00E00636" w:rsidRPr="00E00636" w:rsidRDefault="00E00636" w:rsidP="00E00636">
            <w:pPr>
              <w:jc w:val="center"/>
              <w:rPr>
                <w:rFonts w:asciiTheme="minorHAnsi" w:hAnsiTheme="minorHAnsi" w:cstheme="minorHAnsi"/>
                <w:i/>
              </w:rPr>
            </w:pPr>
            <w:bookmarkStart w:id="0" w:name="_GoBack"/>
            <w:bookmarkEnd w:id="0"/>
          </w:p>
          <w:p w:rsidR="00333680" w:rsidRPr="007B6A36" w:rsidRDefault="00F716B0" w:rsidP="00797092">
            <w:pPr>
              <w:rPr>
                <w:rFonts w:asciiTheme="minorHAnsi" w:hAnsiTheme="minorHAnsi" w:cstheme="minorHAnsi"/>
                <w:b/>
                <w:color w:val="3333FF"/>
              </w:rPr>
            </w:pPr>
            <w:r w:rsidRPr="007B6A36">
              <w:rPr>
                <w:rFonts w:asciiTheme="minorHAnsi" w:hAnsiTheme="minorHAnsi" w:cstheme="minorHAnsi"/>
                <w:b/>
                <w:color w:val="3333FF"/>
              </w:rPr>
              <w:t>Kolik žádostí může žadatel podat v rámci jedné výzvy?</w:t>
            </w:r>
          </w:p>
          <w:p w:rsidR="00F716B0" w:rsidRPr="0083545D" w:rsidRDefault="00F716B0" w:rsidP="00797092">
            <w:pPr>
              <w:rPr>
                <w:rFonts w:asciiTheme="minorHAnsi" w:hAnsiTheme="minorHAnsi" w:cstheme="minorHAnsi"/>
              </w:rPr>
            </w:pPr>
            <w:r w:rsidRPr="0083545D">
              <w:rPr>
                <w:rFonts w:asciiTheme="minorHAnsi" w:hAnsiTheme="minorHAnsi" w:cstheme="minorHAnsi"/>
              </w:rPr>
              <w:t xml:space="preserve">Žadatel může podat v rámci jedné výzvy pouze jednu žádost v rámci jedné </w:t>
            </w:r>
            <w:proofErr w:type="spellStart"/>
            <w:r w:rsidRPr="0083545D">
              <w:rPr>
                <w:rFonts w:asciiTheme="minorHAnsi" w:hAnsiTheme="minorHAnsi" w:cstheme="minorHAnsi"/>
              </w:rPr>
              <w:t>Fiche</w:t>
            </w:r>
            <w:proofErr w:type="spellEnd"/>
            <w:r w:rsidRPr="0083545D">
              <w:rPr>
                <w:rFonts w:asciiTheme="minorHAnsi" w:hAnsiTheme="minorHAnsi" w:cstheme="minorHAnsi"/>
              </w:rPr>
              <w:t>.</w:t>
            </w:r>
          </w:p>
          <w:p w:rsidR="00A23B22" w:rsidRDefault="00A23B22" w:rsidP="00797092">
            <w:pPr>
              <w:rPr>
                <w:rFonts w:asciiTheme="minorHAnsi" w:hAnsiTheme="minorHAnsi" w:cstheme="minorHAnsi"/>
                <w:b/>
                <w:color w:val="3333FF"/>
              </w:rPr>
            </w:pPr>
          </w:p>
          <w:p w:rsidR="00F716B0" w:rsidRPr="00EB5613" w:rsidRDefault="00F716B0" w:rsidP="00797092">
            <w:pPr>
              <w:rPr>
                <w:rFonts w:asciiTheme="minorHAnsi" w:hAnsiTheme="minorHAnsi" w:cstheme="minorHAnsi"/>
                <w:b/>
                <w:color w:val="3333FF"/>
              </w:rPr>
            </w:pPr>
            <w:r w:rsidRPr="00EB5613">
              <w:rPr>
                <w:rFonts w:asciiTheme="minorHAnsi" w:hAnsiTheme="minorHAnsi" w:cstheme="minorHAnsi"/>
                <w:b/>
                <w:color w:val="3333FF"/>
              </w:rPr>
              <w:t xml:space="preserve">Může být žadatelem příspěvková organizace města s vlastním IČ, když není v rámci </w:t>
            </w:r>
            <w:proofErr w:type="spellStart"/>
            <w:r w:rsidRPr="00EB5613">
              <w:rPr>
                <w:rFonts w:asciiTheme="minorHAnsi" w:hAnsiTheme="minorHAnsi" w:cstheme="minorHAnsi"/>
                <w:b/>
                <w:color w:val="3333FF"/>
              </w:rPr>
              <w:t>fiche</w:t>
            </w:r>
            <w:proofErr w:type="spellEnd"/>
            <w:r w:rsidRPr="00EB5613">
              <w:rPr>
                <w:rFonts w:asciiTheme="minorHAnsi" w:hAnsiTheme="minorHAnsi" w:cstheme="minorHAnsi"/>
                <w:b/>
                <w:color w:val="3333FF"/>
              </w:rPr>
              <w:t xml:space="preserve"> vyjmenována jako oprávněný žadatel?</w:t>
            </w:r>
          </w:p>
          <w:p w:rsidR="002576DF" w:rsidRPr="0083545D" w:rsidRDefault="00F716B0" w:rsidP="00797092">
            <w:pPr>
              <w:rPr>
                <w:rFonts w:asciiTheme="minorHAnsi" w:hAnsiTheme="minorHAnsi" w:cstheme="minorHAnsi"/>
              </w:rPr>
            </w:pPr>
            <w:r w:rsidRPr="0083545D">
              <w:rPr>
                <w:rFonts w:asciiTheme="minorHAnsi" w:hAnsiTheme="minorHAnsi" w:cstheme="minorHAnsi"/>
              </w:rPr>
              <w:t xml:space="preserve">Příspěvková organizace města není v žádné z </w:t>
            </w:r>
            <w:proofErr w:type="spellStart"/>
            <w:r w:rsidRPr="0083545D">
              <w:rPr>
                <w:rFonts w:asciiTheme="minorHAnsi" w:hAnsiTheme="minorHAnsi" w:cstheme="minorHAnsi"/>
              </w:rPr>
              <w:t>fichí</w:t>
            </w:r>
            <w:proofErr w:type="spellEnd"/>
            <w:r w:rsidRPr="0083545D">
              <w:rPr>
                <w:rFonts w:asciiTheme="minorHAnsi" w:hAnsiTheme="minorHAnsi" w:cstheme="minorHAnsi"/>
              </w:rPr>
              <w:t xml:space="preserve"> oprávněným žadatelem, v případě, že by chtěla podat žádost o dotaci v některé z </w:t>
            </w:r>
            <w:proofErr w:type="spellStart"/>
            <w:r w:rsidRPr="0083545D">
              <w:rPr>
                <w:rFonts w:asciiTheme="minorHAnsi" w:hAnsiTheme="minorHAnsi" w:cstheme="minorHAnsi"/>
              </w:rPr>
              <w:t>fichí</w:t>
            </w:r>
            <w:proofErr w:type="spellEnd"/>
            <w:r w:rsidRPr="0083545D">
              <w:rPr>
                <w:rFonts w:asciiTheme="minorHAnsi" w:hAnsiTheme="minorHAnsi" w:cstheme="minorHAnsi"/>
              </w:rPr>
              <w:t xml:space="preserve">, musí požádat svého zřizovatele, tedy konkrétní město o to, aby projekt podalo samo, a to platí pouze pro </w:t>
            </w:r>
            <w:proofErr w:type="spellStart"/>
            <w:r w:rsidRPr="0083545D">
              <w:rPr>
                <w:rFonts w:asciiTheme="minorHAnsi" w:hAnsiTheme="minorHAnsi" w:cstheme="minorHAnsi"/>
              </w:rPr>
              <w:t>fiche</w:t>
            </w:r>
            <w:proofErr w:type="spellEnd"/>
            <w:r w:rsidRPr="0083545D">
              <w:rPr>
                <w:rFonts w:asciiTheme="minorHAnsi" w:hAnsiTheme="minorHAnsi" w:cstheme="minorHAnsi"/>
              </w:rPr>
              <w:t>, kde je obec- město vyjmenováno jako oprávněný žadatel.</w:t>
            </w:r>
          </w:p>
          <w:p w:rsidR="00A23B22" w:rsidRDefault="00A23B22" w:rsidP="00797092">
            <w:pPr>
              <w:rPr>
                <w:rFonts w:asciiTheme="minorHAnsi" w:hAnsiTheme="minorHAnsi" w:cstheme="minorHAnsi"/>
                <w:b/>
                <w:color w:val="3333FF"/>
              </w:rPr>
            </w:pPr>
          </w:p>
          <w:p w:rsidR="00F716B0" w:rsidRPr="00EB5613" w:rsidRDefault="00E80D27" w:rsidP="00797092">
            <w:pPr>
              <w:rPr>
                <w:rFonts w:asciiTheme="minorHAnsi" w:hAnsiTheme="minorHAnsi" w:cstheme="minorHAnsi"/>
                <w:b/>
                <w:color w:val="3333FF"/>
              </w:rPr>
            </w:pPr>
            <w:r w:rsidRPr="00EB5613">
              <w:rPr>
                <w:rFonts w:asciiTheme="minorHAnsi" w:hAnsiTheme="minorHAnsi" w:cstheme="minorHAnsi"/>
                <w:b/>
                <w:color w:val="3333FF"/>
              </w:rPr>
              <w:t>Co se myslí "dobou vázanosti projektu na účel"?</w:t>
            </w:r>
          </w:p>
          <w:p w:rsidR="00EB5613" w:rsidRDefault="00E80D27" w:rsidP="00797092">
            <w:pPr>
              <w:rPr>
                <w:rFonts w:asciiTheme="minorHAnsi" w:hAnsiTheme="minorHAnsi" w:cstheme="minorHAnsi"/>
              </w:rPr>
            </w:pPr>
            <w:r w:rsidRPr="0083545D">
              <w:rPr>
                <w:rFonts w:asciiTheme="minorHAnsi" w:hAnsiTheme="minorHAnsi" w:cstheme="minorHAnsi"/>
              </w:rPr>
              <w:t>5 let od podání žádosti o platbu se SZIF musí být aktivity, které jste proklamovali v projektu, funkční, obsah projektu stále musí sloužit účelu, na který jste čerpali dotaci. Například pokud vybudujete penzion, měl by minimálně těchto 5 let fungovat jako penzion a ne např. jako letní byt majitele. V případě, že jste se zavázali, že vytvoříte nová pracovní místa, musíte je zachovat také plně až do konce doby udržitelnosti</w:t>
            </w:r>
            <w:r w:rsidR="00797092">
              <w:rPr>
                <w:rFonts w:asciiTheme="minorHAnsi" w:hAnsiTheme="minorHAnsi" w:cstheme="minorHAnsi"/>
              </w:rPr>
              <w:t>.</w:t>
            </w:r>
          </w:p>
          <w:p w:rsidR="00A23B22" w:rsidRDefault="00A23B22" w:rsidP="00797092">
            <w:pPr>
              <w:rPr>
                <w:rFonts w:asciiTheme="minorHAnsi" w:hAnsiTheme="minorHAnsi" w:cstheme="minorHAnsi"/>
                <w:b/>
                <w:color w:val="3333FF"/>
              </w:rPr>
            </w:pPr>
          </w:p>
          <w:p w:rsidR="00E80D27" w:rsidRPr="00EB5613" w:rsidRDefault="00E80D27" w:rsidP="00797092">
            <w:pPr>
              <w:rPr>
                <w:rFonts w:asciiTheme="minorHAnsi" w:hAnsiTheme="minorHAnsi" w:cstheme="minorHAnsi"/>
                <w:b/>
                <w:color w:val="3333FF"/>
              </w:rPr>
            </w:pPr>
            <w:r w:rsidRPr="00EB5613">
              <w:rPr>
                <w:rFonts w:asciiTheme="minorHAnsi" w:hAnsiTheme="minorHAnsi" w:cstheme="minorHAnsi"/>
                <w:b/>
                <w:color w:val="3333FF"/>
              </w:rPr>
              <w:t>Jak má vypadat příloha Půdorys stavby? Stačí rukou nakreslený plánek?</w:t>
            </w:r>
          </w:p>
          <w:p w:rsidR="00E80D27" w:rsidRPr="0083545D" w:rsidRDefault="00E80D27" w:rsidP="00797092">
            <w:pPr>
              <w:rPr>
                <w:rFonts w:asciiTheme="minorHAnsi" w:hAnsiTheme="minorHAnsi" w:cstheme="minorHAnsi"/>
              </w:rPr>
            </w:pPr>
            <w:r w:rsidRPr="0083545D">
              <w:rPr>
                <w:rFonts w:asciiTheme="minorHAnsi" w:hAnsiTheme="minorHAnsi" w:cstheme="minorHAnsi"/>
              </w:rPr>
              <w:t xml:space="preserve">Stačí jakýkoli čitelný a přehledný plánek. Plánek by bylo vhodné nakreslit přehledně alespoň podle pravítka, podstatné je, že z plánku musí být zřetelné velikosti jednotlivých ploch, které budou projektem dotčeny a umístění konkrétních prvků, případně jejich pojmenování. Ve Vašem případě, pokud pouze doplňujete nějaký funkční objekt vybavením, stačí kóty půdorysu místnosti, kde bude projekt realizován, umístění prvků nebo vybavení, případně půdorys venkovních ploch, pokud na nich bude mobiliář a vybavení umístěno. Řádně okótujte rozměry. V tomto případě by bylo možné také jako půdorys doložit případné schéma například grafického návrhu rozmístění vybavení na plochách nebo v určité místnosti, ale opět musí být zřetelné rozměry daných ploch.  </w:t>
            </w:r>
          </w:p>
          <w:p w:rsidR="00A23B22" w:rsidRDefault="00A23B22" w:rsidP="00797092">
            <w:pPr>
              <w:rPr>
                <w:rFonts w:asciiTheme="minorHAnsi" w:hAnsiTheme="minorHAnsi" w:cstheme="minorHAnsi"/>
                <w:b/>
                <w:color w:val="3333FF"/>
              </w:rPr>
            </w:pPr>
          </w:p>
          <w:p w:rsidR="00E80D27" w:rsidRPr="00EB5613" w:rsidRDefault="00E80D27" w:rsidP="00797092">
            <w:pPr>
              <w:rPr>
                <w:rFonts w:asciiTheme="minorHAnsi" w:hAnsiTheme="minorHAnsi" w:cstheme="minorHAnsi"/>
                <w:b/>
                <w:color w:val="3333FF"/>
              </w:rPr>
            </w:pPr>
            <w:r w:rsidRPr="00EB5613">
              <w:rPr>
                <w:rFonts w:asciiTheme="minorHAnsi" w:hAnsiTheme="minorHAnsi" w:cstheme="minorHAnsi"/>
                <w:b/>
                <w:color w:val="3333FF"/>
              </w:rPr>
              <w:t>Výše dotace je pro NNO 90% celkových způsobilých výdajů.  Lze realizovat zbylých 10% formou věcného plnění?</w:t>
            </w:r>
          </w:p>
          <w:p w:rsidR="00E80D27" w:rsidRPr="0083545D" w:rsidRDefault="00E80D27" w:rsidP="00797092">
            <w:pPr>
              <w:rPr>
                <w:rFonts w:asciiTheme="minorHAnsi" w:hAnsiTheme="minorHAnsi" w:cstheme="minorHAnsi"/>
              </w:rPr>
            </w:pPr>
            <w:r w:rsidRPr="0083545D">
              <w:rPr>
                <w:rFonts w:asciiTheme="minorHAnsi" w:hAnsiTheme="minorHAnsi" w:cstheme="minorHAnsi"/>
              </w:rPr>
              <w:t>Věcným plněním lze realizovat zbylých 10% celkových způsobilých výdajů. Je však potřeba velmi dobře pochopit formu věcného plnění a doporučuji jej zkonzultovat. Věcné plnění lze uplatnit pouze u některých činností (stavební práce dle ceníku RTS Brno). Zároveň i vykazování je poměrně složité. V případě, že budete chtít využít institut věcného plnění PRV, doporučuji zkonzultovat přímo u metodiků nebo a</w:t>
            </w:r>
            <w:r w:rsidRPr="0083545D">
              <w:rPr>
                <w:rFonts w:asciiTheme="minorHAnsi" w:hAnsiTheme="minorHAnsi" w:cstheme="minorHAnsi"/>
              </w:rPr>
              <w:t>d</w:t>
            </w:r>
            <w:r w:rsidRPr="0083545D">
              <w:rPr>
                <w:rFonts w:asciiTheme="minorHAnsi" w:hAnsiTheme="minorHAnsi" w:cstheme="minorHAnsi"/>
              </w:rPr>
              <w:t>ministrátorů žádostí SZIF.</w:t>
            </w:r>
          </w:p>
          <w:p w:rsidR="00A23B22" w:rsidRDefault="00A23B22" w:rsidP="00797092">
            <w:pPr>
              <w:rPr>
                <w:rStyle w:val="Siln"/>
                <w:rFonts w:asciiTheme="minorHAnsi" w:hAnsiTheme="minorHAnsi" w:cstheme="minorHAnsi"/>
                <w:color w:val="3333FF"/>
              </w:rPr>
            </w:pPr>
          </w:p>
          <w:p w:rsidR="002576DF" w:rsidRPr="00EB5613" w:rsidRDefault="0016740F" w:rsidP="00797092">
            <w:pPr>
              <w:rPr>
                <w:rFonts w:asciiTheme="minorHAnsi" w:hAnsiTheme="minorHAnsi" w:cstheme="minorHAnsi"/>
                <w:color w:val="3333FF"/>
              </w:rPr>
            </w:pPr>
            <w:r w:rsidRPr="00EB5613">
              <w:rPr>
                <w:rStyle w:val="Siln"/>
                <w:rFonts w:asciiTheme="minorHAnsi" w:hAnsiTheme="minorHAnsi" w:cstheme="minorHAnsi"/>
                <w:color w:val="3333FF"/>
              </w:rPr>
              <w:t>Je přijatelný projekt rekonstrukce/výstavby autobusové točny?</w:t>
            </w:r>
          </w:p>
          <w:p w:rsidR="00506CFD" w:rsidRPr="0083545D" w:rsidRDefault="0016740F" w:rsidP="00797092">
            <w:pPr>
              <w:rPr>
                <w:rFonts w:asciiTheme="minorHAnsi" w:hAnsiTheme="minorHAnsi" w:cstheme="minorHAnsi"/>
              </w:rPr>
            </w:pPr>
            <w:r w:rsidRPr="0083545D">
              <w:rPr>
                <w:rFonts w:asciiTheme="minorHAnsi" w:hAnsiTheme="minorHAnsi" w:cstheme="minorHAnsi"/>
              </w:rPr>
              <w:t>Ano, pokud se jedná o místní komunikaci III. a IV.</w:t>
            </w:r>
            <w:r w:rsidRPr="0083545D">
              <w:rPr>
                <w:rFonts w:asciiTheme="minorHAnsi" w:hAnsiTheme="minorHAnsi" w:cstheme="minorHAnsi"/>
              </w:rPr>
              <w:t xml:space="preserve"> třídy. Projekt spadá do </w:t>
            </w:r>
            <w:proofErr w:type="spellStart"/>
            <w:r w:rsidRPr="0083545D">
              <w:rPr>
                <w:rFonts w:asciiTheme="minorHAnsi" w:hAnsiTheme="minorHAnsi" w:cstheme="minorHAnsi"/>
              </w:rPr>
              <w:t>fiche</w:t>
            </w:r>
            <w:proofErr w:type="spellEnd"/>
            <w:r w:rsidRPr="0083545D">
              <w:rPr>
                <w:rFonts w:asciiTheme="minorHAnsi" w:hAnsiTheme="minorHAnsi" w:cstheme="minorHAnsi"/>
              </w:rPr>
              <w:t xml:space="preserve"> 6</w:t>
            </w:r>
            <w:r w:rsidRPr="0083545D">
              <w:rPr>
                <w:rFonts w:asciiTheme="minorHAnsi" w:hAnsiTheme="minorHAnsi" w:cstheme="minorHAnsi"/>
              </w:rPr>
              <w:t>. Musí být ovšem splněny další podmínky např. vyřešené vlastnické vztahy, pravomocné a platné stavební povolení.</w:t>
            </w:r>
          </w:p>
          <w:p w:rsidR="00A23B22" w:rsidRDefault="00A23B22" w:rsidP="00797092">
            <w:pPr>
              <w:rPr>
                <w:rStyle w:val="Siln"/>
                <w:rFonts w:asciiTheme="minorHAnsi" w:hAnsiTheme="minorHAnsi" w:cstheme="minorHAnsi"/>
                <w:color w:val="3333FF"/>
              </w:rPr>
            </w:pPr>
          </w:p>
          <w:p w:rsidR="0016740F" w:rsidRPr="00EB5613" w:rsidRDefault="0016740F" w:rsidP="00797092">
            <w:pPr>
              <w:rPr>
                <w:rFonts w:asciiTheme="minorHAnsi" w:hAnsiTheme="minorHAnsi" w:cstheme="minorHAnsi"/>
                <w:color w:val="3333FF"/>
              </w:rPr>
            </w:pPr>
            <w:r w:rsidRPr="00EB5613">
              <w:rPr>
                <w:rStyle w:val="Siln"/>
                <w:rFonts w:asciiTheme="minorHAnsi" w:hAnsiTheme="minorHAnsi" w:cstheme="minorHAnsi"/>
                <w:color w:val="3333FF"/>
              </w:rPr>
              <w:t>Žádali jsme o dotaci. Výběrová komise náš projekt doporučila a právě čekáme na podpis Dohody. Hodláme změnit název organizace. Můžeme tuto změnu provést?</w:t>
            </w:r>
          </w:p>
          <w:p w:rsidR="0016740F" w:rsidRPr="0083545D" w:rsidRDefault="0016740F" w:rsidP="00797092">
            <w:pPr>
              <w:rPr>
                <w:rFonts w:asciiTheme="minorHAnsi" w:hAnsiTheme="minorHAnsi" w:cstheme="minorHAnsi"/>
              </w:rPr>
            </w:pPr>
            <w:r w:rsidRPr="0083545D">
              <w:rPr>
                <w:rFonts w:asciiTheme="minorHAnsi" w:hAnsiTheme="minorHAnsi" w:cstheme="minorHAnsi"/>
              </w:rPr>
              <w:t>Ano, změna názvu je přípustná. Tuto změnu musíte n</w:t>
            </w:r>
            <w:r w:rsidRPr="0083545D">
              <w:rPr>
                <w:rFonts w:asciiTheme="minorHAnsi" w:hAnsiTheme="minorHAnsi" w:cstheme="minorHAnsi"/>
              </w:rPr>
              <w:t>ahlásit pomocí hlášení o změně.</w:t>
            </w:r>
          </w:p>
          <w:p w:rsidR="00A23B22" w:rsidRDefault="00A23B22" w:rsidP="00797092">
            <w:pPr>
              <w:rPr>
                <w:rStyle w:val="Siln"/>
                <w:rFonts w:asciiTheme="minorHAnsi" w:hAnsiTheme="minorHAnsi" w:cstheme="minorHAnsi"/>
                <w:color w:val="3333FF"/>
              </w:rPr>
            </w:pPr>
          </w:p>
          <w:p w:rsidR="0016740F" w:rsidRPr="0083545D" w:rsidRDefault="0016740F" w:rsidP="00797092">
            <w:pPr>
              <w:rPr>
                <w:rFonts w:asciiTheme="minorHAnsi" w:hAnsiTheme="minorHAnsi" w:cstheme="minorHAnsi"/>
              </w:rPr>
            </w:pPr>
            <w:r w:rsidRPr="00EB5613">
              <w:rPr>
                <w:rStyle w:val="Siln"/>
                <w:rFonts w:asciiTheme="minorHAnsi" w:hAnsiTheme="minorHAnsi" w:cstheme="minorHAnsi"/>
                <w:color w:val="3333FF"/>
              </w:rPr>
              <w:t>Můžu v rámci hodnocení nabídek použít jako dílčí hodnotící kritérium reference?</w:t>
            </w:r>
          </w:p>
          <w:p w:rsidR="0016740F" w:rsidRPr="0083545D" w:rsidRDefault="0016740F" w:rsidP="00797092">
            <w:pPr>
              <w:rPr>
                <w:rFonts w:asciiTheme="minorHAnsi" w:hAnsiTheme="minorHAnsi" w:cstheme="minorHAnsi"/>
              </w:rPr>
            </w:pPr>
            <w:r w:rsidRPr="0083545D">
              <w:rPr>
                <w:rFonts w:asciiTheme="minorHAnsi" w:hAnsiTheme="minorHAnsi" w:cstheme="minorHAnsi"/>
              </w:rPr>
              <w:t xml:space="preserve">Ne, toto pravidla pro opatření </w:t>
            </w:r>
            <w:proofErr w:type="gramStart"/>
            <w:r w:rsidRPr="0083545D">
              <w:rPr>
                <w:rFonts w:asciiTheme="minorHAnsi" w:hAnsiTheme="minorHAnsi" w:cstheme="minorHAnsi"/>
              </w:rPr>
              <w:t>IV.1.2</w:t>
            </w:r>
            <w:proofErr w:type="gramEnd"/>
            <w:r w:rsidRPr="0083545D">
              <w:rPr>
                <w:rFonts w:asciiTheme="minorHAnsi" w:hAnsiTheme="minorHAnsi" w:cstheme="minorHAnsi"/>
              </w:rPr>
              <w:t xml:space="preserve"> striktně zakazují. Při výběru dílčí kritérií doporučujeme postupovat dle zákona č. 137/2006 Sb., o veřejných zakázkách.</w:t>
            </w:r>
          </w:p>
          <w:p w:rsidR="00A23B22" w:rsidRDefault="00A23B22" w:rsidP="00797092">
            <w:pPr>
              <w:rPr>
                <w:rStyle w:val="Siln"/>
                <w:rFonts w:asciiTheme="minorHAnsi" w:hAnsiTheme="minorHAnsi" w:cstheme="minorHAnsi"/>
                <w:color w:val="3333FF"/>
              </w:rPr>
            </w:pPr>
          </w:p>
          <w:p w:rsidR="0016740F" w:rsidRPr="00EB5613" w:rsidRDefault="0016740F" w:rsidP="00797092">
            <w:pPr>
              <w:rPr>
                <w:rStyle w:val="Siln"/>
                <w:rFonts w:asciiTheme="minorHAnsi" w:hAnsiTheme="minorHAnsi" w:cstheme="minorHAnsi"/>
                <w:color w:val="3333FF"/>
              </w:rPr>
            </w:pPr>
            <w:r w:rsidRPr="00EB5613">
              <w:rPr>
                <w:rStyle w:val="Siln"/>
                <w:rFonts w:asciiTheme="minorHAnsi" w:hAnsiTheme="minorHAnsi" w:cstheme="minorHAnsi"/>
                <w:color w:val="3333FF"/>
              </w:rPr>
              <w:t xml:space="preserve">V průběhu realizace projektu se </w:t>
            </w:r>
            <w:r w:rsidRPr="00EB5613">
              <w:rPr>
                <w:rStyle w:val="Siln"/>
                <w:rFonts w:asciiTheme="minorHAnsi" w:hAnsiTheme="minorHAnsi" w:cstheme="minorHAnsi"/>
                <w:color w:val="3333FF"/>
              </w:rPr>
              <w:t>ž</w:t>
            </w:r>
            <w:r w:rsidRPr="00EB5613">
              <w:rPr>
                <w:rStyle w:val="Siln"/>
                <w:rFonts w:asciiTheme="minorHAnsi" w:hAnsiTheme="minorHAnsi" w:cstheme="minorHAnsi"/>
                <w:color w:val="3333FF"/>
              </w:rPr>
              <w:t>adatel</w:t>
            </w:r>
            <w:r w:rsidRPr="00EB5613">
              <w:rPr>
                <w:rStyle w:val="Siln"/>
                <w:rFonts w:asciiTheme="minorHAnsi" w:hAnsiTheme="minorHAnsi" w:cstheme="minorHAnsi"/>
                <w:color w:val="3333FF"/>
              </w:rPr>
              <w:t xml:space="preserve"> stal</w:t>
            </w:r>
            <w:r w:rsidRPr="00EB5613">
              <w:rPr>
                <w:rStyle w:val="Siln"/>
                <w:rFonts w:asciiTheme="minorHAnsi" w:hAnsiTheme="minorHAnsi" w:cstheme="minorHAnsi"/>
                <w:color w:val="3333FF"/>
              </w:rPr>
              <w:t xml:space="preserve"> plátcem DPH. Je nutné tuto změnu hlásit na SZIF?</w:t>
            </w:r>
          </w:p>
          <w:p w:rsidR="00A23B22" w:rsidRDefault="0016740F" w:rsidP="00797092">
            <w:pPr>
              <w:rPr>
                <w:rFonts w:asciiTheme="minorHAnsi" w:hAnsiTheme="minorHAnsi" w:cstheme="minorHAnsi"/>
              </w:rPr>
            </w:pPr>
            <w:r w:rsidRPr="0083545D">
              <w:rPr>
                <w:rFonts w:asciiTheme="minorHAnsi" w:hAnsiTheme="minorHAnsi" w:cstheme="minorHAnsi"/>
              </w:rPr>
              <w:t xml:space="preserve">Ano, tuto změnu je nutno nahlásit na formuláři Hlášení o změnách. Toto hlášení musí být potvrzeno </w:t>
            </w:r>
          </w:p>
          <w:p w:rsidR="0016740F" w:rsidRPr="0083545D" w:rsidRDefault="0016740F" w:rsidP="00797092">
            <w:pPr>
              <w:rPr>
                <w:rStyle w:val="Siln"/>
                <w:rFonts w:asciiTheme="minorHAnsi" w:hAnsiTheme="minorHAnsi" w:cstheme="minorHAnsi"/>
              </w:rPr>
            </w:pPr>
            <w:r w:rsidRPr="0083545D">
              <w:rPr>
                <w:rFonts w:asciiTheme="minorHAnsi" w:hAnsiTheme="minorHAnsi" w:cstheme="minorHAnsi"/>
              </w:rPr>
              <w:t>MAS.</w:t>
            </w:r>
          </w:p>
          <w:p w:rsidR="00A23B22" w:rsidRDefault="00A23B22" w:rsidP="00797092">
            <w:pPr>
              <w:rPr>
                <w:rStyle w:val="Siln"/>
                <w:rFonts w:asciiTheme="minorHAnsi" w:hAnsiTheme="minorHAnsi" w:cstheme="minorHAnsi"/>
                <w:color w:val="3333FF"/>
              </w:rPr>
            </w:pPr>
          </w:p>
          <w:p w:rsidR="0016740F" w:rsidRPr="00EB5613" w:rsidRDefault="0016740F" w:rsidP="00797092">
            <w:pPr>
              <w:rPr>
                <w:rStyle w:val="Siln"/>
                <w:rFonts w:asciiTheme="minorHAnsi" w:hAnsiTheme="minorHAnsi" w:cstheme="minorHAnsi"/>
                <w:color w:val="3333FF"/>
              </w:rPr>
            </w:pPr>
            <w:r w:rsidRPr="00EB5613">
              <w:rPr>
                <w:rStyle w:val="Siln"/>
                <w:rFonts w:asciiTheme="minorHAnsi" w:hAnsiTheme="minorHAnsi" w:cstheme="minorHAnsi"/>
                <w:color w:val="3333FF"/>
              </w:rPr>
              <w:t>Je možné výzvu a zadávací dokumentaci rozeslat mailem bez elektronického podpisu?</w:t>
            </w:r>
          </w:p>
          <w:p w:rsidR="0016740F" w:rsidRPr="0083545D" w:rsidRDefault="0016740F" w:rsidP="00797092">
            <w:pPr>
              <w:rPr>
                <w:rFonts w:asciiTheme="minorHAnsi" w:hAnsiTheme="minorHAnsi" w:cstheme="minorHAnsi"/>
              </w:rPr>
            </w:pPr>
            <w:r w:rsidRPr="0083545D">
              <w:rPr>
                <w:rFonts w:asciiTheme="minorHAnsi" w:hAnsiTheme="minorHAnsi" w:cstheme="minorHAnsi"/>
              </w:rPr>
              <w:t>Ano.</w:t>
            </w:r>
          </w:p>
          <w:p w:rsidR="00A23B22" w:rsidRDefault="00A23B22" w:rsidP="00797092">
            <w:pPr>
              <w:rPr>
                <w:rStyle w:val="Zvraznn"/>
                <w:rFonts w:asciiTheme="minorHAnsi" w:hAnsiTheme="minorHAnsi" w:cstheme="minorHAnsi"/>
                <w:b/>
                <w:bCs/>
                <w:color w:val="3333FF"/>
              </w:rPr>
            </w:pPr>
          </w:p>
          <w:p w:rsidR="003A1AA1" w:rsidRPr="00EB5613" w:rsidRDefault="003A1AA1" w:rsidP="00797092">
            <w:pPr>
              <w:rPr>
                <w:rStyle w:val="Siln"/>
                <w:rFonts w:asciiTheme="minorHAnsi" w:hAnsiTheme="minorHAnsi" w:cstheme="minorHAnsi"/>
                <w:color w:val="3333FF"/>
              </w:rPr>
            </w:pPr>
            <w:r w:rsidRPr="00EB5613">
              <w:rPr>
                <w:rStyle w:val="Zvraznn"/>
                <w:rFonts w:asciiTheme="minorHAnsi" w:hAnsiTheme="minorHAnsi" w:cstheme="minorHAnsi"/>
                <w:b/>
                <w:bCs/>
                <w:color w:val="3333FF"/>
              </w:rPr>
              <w:t>Je možné začít s realizací projektu před schválením projektu SZIF, tedy ještě před podpisem dohody se SZIF?</w:t>
            </w:r>
          </w:p>
          <w:p w:rsidR="0016740F" w:rsidRPr="0083545D" w:rsidRDefault="003A1AA1" w:rsidP="00797092">
            <w:pPr>
              <w:rPr>
                <w:rStyle w:val="Siln"/>
                <w:rFonts w:asciiTheme="minorHAnsi" w:hAnsiTheme="minorHAnsi" w:cstheme="minorHAnsi"/>
              </w:rPr>
            </w:pPr>
            <w:r w:rsidRPr="0083545D">
              <w:rPr>
                <w:rFonts w:asciiTheme="minorHAnsi" w:hAnsiTheme="minorHAnsi" w:cstheme="minorHAnsi"/>
              </w:rPr>
              <w:t>Ano, je to možné. S realizací můžete začít po datu zaregistrování žádosti na SZIF. Datum zaregistrování žádosti Vám MAS vždy sdělí</w:t>
            </w:r>
            <w:r w:rsidRPr="0083545D">
              <w:rPr>
                <w:rFonts w:asciiTheme="minorHAnsi" w:hAnsiTheme="minorHAnsi" w:cstheme="minorHAnsi"/>
              </w:rPr>
              <w:t xml:space="preserve">. </w:t>
            </w:r>
            <w:r w:rsidRPr="0083545D">
              <w:rPr>
                <w:rFonts w:asciiTheme="minorHAnsi" w:hAnsiTheme="minorHAnsi" w:cstheme="minorHAnsi"/>
              </w:rPr>
              <w:t>Do podpisu dohody se SZIF však žadatel nemá jistotu, že mu bude dotace schválena, proto většina žadatelů vyčkává do podpisu Dohody.</w:t>
            </w:r>
          </w:p>
          <w:p w:rsidR="00A23B22" w:rsidRDefault="00A23B22" w:rsidP="00797092">
            <w:pPr>
              <w:rPr>
                <w:rFonts w:asciiTheme="minorHAnsi" w:hAnsiTheme="minorHAnsi" w:cstheme="minorHAnsi"/>
                <w:color w:val="3333FF"/>
              </w:rPr>
            </w:pPr>
          </w:p>
          <w:p w:rsidR="0016740F" w:rsidRPr="00A23B22" w:rsidRDefault="0083545D" w:rsidP="00797092">
            <w:pPr>
              <w:rPr>
                <w:rStyle w:val="Siln"/>
                <w:rFonts w:asciiTheme="minorHAnsi" w:hAnsiTheme="minorHAnsi" w:cstheme="minorHAnsi"/>
                <w:b w:val="0"/>
                <w:color w:val="3333FF"/>
              </w:rPr>
            </w:pPr>
            <w:r w:rsidRPr="00A23B22">
              <w:rPr>
                <w:rFonts w:asciiTheme="minorHAnsi" w:hAnsiTheme="minorHAnsi" w:cstheme="minorHAnsi"/>
                <w:b/>
                <w:color w:val="3333FF"/>
              </w:rPr>
              <w:t>Jsem OSVČ, realizací projektu budu zaměstnávat pouze sama sebe. Vytvořím tím nové pracovní místo?</w:t>
            </w:r>
          </w:p>
          <w:p w:rsidR="0016740F" w:rsidRPr="0083545D" w:rsidRDefault="0083545D" w:rsidP="00797092">
            <w:pPr>
              <w:rPr>
                <w:rFonts w:asciiTheme="minorHAnsi" w:hAnsiTheme="minorHAnsi" w:cstheme="minorHAnsi"/>
              </w:rPr>
            </w:pPr>
            <w:r w:rsidRPr="0083545D">
              <w:rPr>
                <w:rFonts w:asciiTheme="minorHAnsi" w:hAnsiTheme="minorHAnsi" w:cstheme="minorHAnsi"/>
              </w:rPr>
              <w:t>Ne, podnikáte na svoje IČO, nejedná se tedy o zaměstnanecký poměr. Projekt bude hodnocen pouze jako rozšíření podnikatelské aktivity.</w:t>
            </w:r>
          </w:p>
          <w:p w:rsidR="00A23B22" w:rsidRDefault="00A23B22" w:rsidP="00797092">
            <w:pPr>
              <w:rPr>
                <w:rFonts w:asciiTheme="minorHAnsi" w:hAnsiTheme="minorHAnsi" w:cstheme="minorHAnsi"/>
                <w:b/>
                <w:color w:val="3333FF"/>
              </w:rPr>
            </w:pPr>
          </w:p>
          <w:p w:rsidR="0083545D" w:rsidRPr="00EB5613" w:rsidRDefault="0083545D" w:rsidP="00797092">
            <w:pPr>
              <w:rPr>
                <w:rFonts w:asciiTheme="minorHAnsi" w:hAnsiTheme="minorHAnsi" w:cstheme="minorHAnsi"/>
                <w:b/>
                <w:color w:val="3333FF"/>
              </w:rPr>
            </w:pPr>
            <w:r w:rsidRPr="00EB5613">
              <w:rPr>
                <w:rFonts w:asciiTheme="minorHAnsi" w:hAnsiTheme="minorHAnsi" w:cstheme="minorHAnsi"/>
                <w:b/>
                <w:color w:val="3333FF"/>
              </w:rPr>
              <w:t xml:space="preserve">Pozemek pod mou provozovnou je ve vlastnictví obce. Mohu žádat o </w:t>
            </w:r>
            <w:r w:rsidR="00EB5613" w:rsidRPr="00EB5613">
              <w:rPr>
                <w:rFonts w:asciiTheme="minorHAnsi" w:hAnsiTheme="minorHAnsi" w:cstheme="minorHAnsi"/>
                <w:b/>
                <w:color w:val="3333FF"/>
              </w:rPr>
              <w:t>dotaci?</w:t>
            </w:r>
          </w:p>
          <w:p w:rsidR="0083545D" w:rsidRPr="0083545D" w:rsidRDefault="0083545D" w:rsidP="00797092">
            <w:pPr>
              <w:rPr>
                <w:rFonts w:asciiTheme="minorHAnsi" w:hAnsiTheme="minorHAnsi" w:cstheme="minorHAnsi"/>
              </w:rPr>
            </w:pPr>
            <w:r w:rsidRPr="0083545D">
              <w:rPr>
                <w:rFonts w:asciiTheme="minorHAnsi" w:hAnsiTheme="minorHAnsi" w:cstheme="minorHAnsi"/>
              </w:rPr>
              <w:t xml:space="preserve">Je možno, ale musíte mít vypořádány </w:t>
            </w:r>
            <w:proofErr w:type="spellStart"/>
            <w:r w:rsidRPr="0083545D">
              <w:rPr>
                <w:rFonts w:asciiTheme="minorHAnsi" w:hAnsiTheme="minorHAnsi" w:cstheme="minorHAnsi"/>
              </w:rPr>
              <w:t>majetko</w:t>
            </w:r>
            <w:proofErr w:type="spellEnd"/>
            <w:r w:rsidRPr="0083545D">
              <w:rPr>
                <w:rFonts w:asciiTheme="minorHAnsi" w:hAnsiTheme="minorHAnsi" w:cstheme="minorHAnsi"/>
              </w:rPr>
              <w:t xml:space="preserve">-právní vztahy ve smyslu nájmu tohoto pozemku, který nebude moci být po dobu realizace a udržitelnosti </w:t>
            </w:r>
            <w:proofErr w:type="spellStart"/>
            <w:r w:rsidRPr="0083545D">
              <w:rPr>
                <w:rFonts w:asciiTheme="minorHAnsi" w:hAnsiTheme="minorHAnsi" w:cstheme="minorHAnsi"/>
              </w:rPr>
              <w:t>projetku</w:t>
            </w:r>
            <w:proofErr w:type="spellEnd"/>
            <w:r w:rsidRPr="0083545D">
              <w:rPr>
                <w:rFonts w:asciiTheme="minorHAnsi" w:hAnsiTheme="minorHAnsi" w:cstheme="minorHAnsi"/>
              </w:rPr>
              <w:t xml:space="preserve"> vypovězen (doba udržitelnosti 5 let). Současně by měl vlastník pozemku souhlasit s Vaším </w:t>
            </w:r>
            <w:proofErr w:type="gramStart"/>
            <w:r w:rsidRPr="0083545D">
              <w:rPr>
                <w:rFonts w:asciiTheme="minorHAnsi" w:hAnsiTheme="minorHAnsi" w:cstheme="minorHAnsi"/>
              </w:rPr>
              <w:t>projektový</w:t>
            </w:r>
            <w:proofErr w:type="gramEnd"/>
            <w:r w:rsidRPr="0083545D">
              <w:rPr>
                <w:rFonts w:asciiTheme="minorHAnsi" w:hAnsiTheme="minorHAnsi" w:cstheme="minorHAnsi"/>
              </w:rPr>
              <w:t xml:space="preserve"> záměrem, a to písemně.</w:t>
            </w:r>
          </w:p>
          <w:p w:rsidR="00A23B22" w:rsidRDefault="00A23B22" w:rsidP="00797092">
            <w:pPr>
              <w:rPr>
                <w:rFonts w:asciiTheme="minorHAnsi" w:hAnsiTheme="minorHAnsi" w:cstheme="minorHAnsi"/>
                <w:b/>
                <w:color w:val="3333FF"/>
              </w:rPr>
            </w:pPr>
          </w:p>
          <w:p w:rsidR="0083545D" w:rsidRPr="00EB5613" w:rsidRDefault="0083545D" w:rsidP="00797092">
            <w:pPr>
              <w:rPr>
                <w:rFonts w:asciiTheme="minorHAnsi" w:hAnsiTheme="minorHAnsi" w:cstheme="minorHAnsi"/>
                <w:b/>
                <w:color w:val="3333FF"/>
              </w:rPr>
            </w:pPr>
            <w:r w:rsidRPr="00EB5613">
              <w:rPr>
                <w:rFonts w:asciiTheme="minorHAnsi" w:hAnsiTheme="minorHAnsi" w:cstheme="minorHAnsi"/>
                <w:b/>
                <w:color w:val="3333FF"/>
              </w:rPr>
              <w:t>Je možné, aby podnikatel realizoval svůj projekt na území MAS a měl přitom sídlo MIMO území MAS?</w:t>
            </w:r>
          </w:p>
          <w:p w:rsidR="0083545D" w:rsidRPr="00EB5613" w:rsidRDefault="0083545D" w:rsidP="00797092">
            <w:pPr>
              <w:rPr>
                <w:rStyle w:val="Zvraznn"/>
                <w:rFonts w:asciiTheme="minorHAnsi" w:hAnsiTheme="minorHAnsi" w:cstheme="minorHAnsi"/>
                <w:i w:val="0"/>
              </w:rPr>
            </w:pPr>
            <w:r w:rsidRPr="00EB5613">
              <w:rPr>
                <w:rStyle w:val="Zvraznn"/>
                <w:rFonts w:asciiTheme="minorHAnsi" w:hAnsiTheme="minorHAnsi" w:cstheme="minorHAnsi"/>
                <w:i w:val="0"/>
              </w:rPr>
              <w:t xml:space="preserve">Ano, je to možné - za předpokladu, že žadatel splní podmínky příslušné </w:t>
            </w:r>
            <w:proofErr w:type="spellStart"/>
            <w:r w:rsidRPr="00EB5613">
              <w:rPr>
                <w:rStyle w:val="Zvraznn"/>
                <w:rFonts w:asciiTheme="minorHAnsi" w:hAnsiTheme="minorHAnsi" w:cstheme="minorHAnsi"/>
                <w:i w:val="0"/>
              </w:rPr>
              <w:t>Fiche</w:t>
            </w:r>
            <w:proofErr w:type="spellEnd"/>
            <w:r w:rsidRPr="00EB5613">
              <w:rPr>
                <w:rStyle w:val="Zvraznn"/>
                <w:rFonts w:asciiTheme="minorHAnsi" w:hAnsiTheme="minorHAnsi" w:cstheme="minorHAnsi"/>
                <w:i w:val="0"/>
              </w:rPr>
              <w:t>.</w:t>
            </w:r>
          </w:p>
          <w:p w:rsidR="00A23B22" w:rsidRDefault="00A23B22" w:rsidP="00797092">
            <w:pPr>
              <w:rPr>
                <w:rFonts w:asciiTheme="minorHAnsi" w:hAnsiTheme="minorHAnsi" w:cstheme="minorHAnsi"/>
                <w:b/>
                <w:color w:val="3333FF"/>
              </w:rPr>
            </w:pPr>
          </w:p>
          <w:p w:rsidR="0083545D" w:rsidRPr="00EB5613" w:rsidRDefault="0083545D" w:rsidP="00797092">
            <w:pPr>
              <w:rPr>
                <w:rStyle w:val="Zvraznn"/>
                <w:rFonts w:asciiTheme="minorHAnsi" w:hAnsiTheme="minorHAnsi" w:cstheme="minorHAnsi"/>
                <w:b/>
                <w:color w:val="3333FF"/>
              </w:rPr>
            </w:pPr>
            <w:r w:rsidRPr="00EB5613">
              <w:rPr>
                <w:rFonts w:asciiTheme="minorHAnsi" w:hAnsiTheme="minorHAnsi" w:cstheme="minorHAnsi"/>
                <w:b/>
                <w:color w:val="3333FF"/>
              </w:rPr>
              <w:t xml:space="preserve">Máme-li výběrové řízení už hotové a až nyní podáváme žádost o dotaci na </w:t>
            </w:r>
            <w:proofErr w:type="gramStart"/>
            <w:r w:rsidRPr="00EB5613">
              <w:rPr>
                <w:rFonts w:asciiTheme="minorHAnsi" w:hAnsiTheme="minorHAnsi" w:cstheme="minorHAnsi"/>
                <w:b/>
                <w:color w:val="3333FF"/>
              </w:rPr>
              <w:t>MAS</w:t>
            </w:r>
            <w:proofErr w:type="gramEnd"/>
            <w:r w:rsidRPr="00EB5613">
              <w:rPr>
                <w:rFonts w:asciiTheme="minorHAnsi" w:hAnsiTheme="minorHAnsi" w:cstheme="minorHAnsi"/>
                <w:b/>
                <w:color w:val="3333FF"/>
              </w:rPr>
              <w:t>, musíme dělat nové VŘ po začátku realizace projektu, když si do rozpočtu projektu nezahrnujeme náklady na výběrové řízení?</w:t>
            </w:r>
          </w:p>
          <w:p w:rsidR="0083545D" w:rsidRPr="00EB5613" w:rsidRDefault="0083545D" w:rsidP="00797092">
            <w:pPr>
              <w:rPr>
                <w:i/>
              </w:rPr>
            </w:pPr>
            <w:r w:rsidRPr="00EB5613">
              <w:rPr>
                <w:rStyle w:val="Zvraznn"/>
                <w:rFonts w:asciiTheme="minorHAnsi" w:hAnsiTheme="minorHAnsi" w:cstheme="minorHAnsi"/>
                <w:i w:val="0"/>
              </w:rPr>
              <w:t>Pokud máte uchovány podklady pro dané výběrové řízení, jeho průběh a výsledek koresponduje s Pravidly (viz Metodické pokyny v Dokumentech ke stažení), není nutné provádět znovu výběrové řízení po registraci projektu na RO SZIF. Pozor na projekty zakládající veřejnou podporu (tzn. projekty podnikatelského charakteru) – uzavřít smlouvu s dodavatelem nebo vystavit objednávku lze nejdříve ke dni vystavení potvrzení o zaregistrování Žádosti o dotaci.</w:t>
            </w:r>
          </w:p>
        </w:tc>
      </w:tr>
    </w:tbl>
    <w:p w:rsidR="00506CFD" w:rsidRDefault="00506CFD">
      <w:pPr>
        <w:pStyle w:val="Standard"/>
      </w:pPr>
    </w:p>
    <w:sectPr w:rsidR="00506CFD">
      <w:headerReference w:type="even" r:id="rId8"/>
      <w:headerReference w:type="default" r:id="rId9"/>
      <w:footerReference w:type="even" r:id="rId10"/>
      <w:footerReference w:type="default" r:id="rId11"/>
      <w:headerReference w:type="first" r:id="rId12"/>
      <w:footerReference w:type="first" r:id="rId13"/>
      <w:pgSz w:w="11906" w:h="16838"/>
      <w:pgMar w:top="1411" w:right="283" w:bottom="1847" w:left="283" w:header="283" w:footer="60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56D" w:rsidRDefault="00BB156D">
      <w:r>
        <w:separator/>
      </w:r>
    </w:p>
  </w:endnote>
  <w:endnote w:type="continuationSeparator" w:id="0">
    <w:p w:rsidR="00BB156D" w:rsidRDefault="00BB1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OpenSymbol, 'Arial Unicode MS'">
    <w:altName w:val="Times New Roman"/>
    <w:charset w:val="00"/>
    <w:family w:val="auto"/>
    <w:pitch w:val="default"/>
  </w:font>
  <w:font w:name="DejaVu Sans">
    <w:altName w:val="Arial"/>
    <w:charset w:val="00"/>
    <w:family w:val="modern"/>
    <w:pitch w:val="default"/>
  </w:font>
  <w:font w:name="Lohit Hindi">
    <w:altName w:val="Times New Roman"/>
    <w:charset w:val="00"/>
    <w:family w:val="auto"/>
    <w:pitch w:val="default"/>
  </w:font>
  <w:font w:name="Aller">
    <w:altName w:val="Times New Roman"/>
    <w:panose1 w:val="00000000000000000000"/>
    <w:charset w:val="00"/>
    <w:family w:val="roman"/>
    <w:notTrueType/>
    <w:pitch w:val="default"/>
  </w:font>
  <w:font w:name="Arial">
    <w:panose1 w:val="020B0604020202020204"/>
    <w:charset w:val="EE"/>
    <w:family w:val="swiss"/>
    <w:pitch w:val="variable"/>
    <w:sig w:usb0="20002A87" w:usb1="00000000" w:usb2="00000000" w:usb3="00000000" w:csb0="000001FF" w:csb1="00000000"/>
  </w:font>
  <w:font w:name="DejaVu Sans Mono">
    <w:charset w:val="00"/>
    <w:family w:val="modern"/>
    <w:pitch w:val="default"/>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DF" w:rsidRDefault="00955BD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EEA" w:rsidRDefault="00EA36A9">
    <w:pPr>
      <w:pStyle w:val="Zpat"/>
    </w:pPr>
    <w:r>
      <w:rPr>
        <w:noProof/>
        <w:lang w:eastAsia="cs-CZ" w:bidi="ar-SA"/>
      </w:rPr>
      <w:drawing>
        <wp:inline distT="0" distB="0" distL="0" distR="0">
          <wp:extent cx="7135383" cy="606553"/>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ic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35383" cy="606553"/>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DF" w:rsidRDefault="00955BD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56D" w:rsidRDefault="00BB156D">
      <w:r>
        <w:rPr>
          <w:color w:val="000000"/>
        </w:rPr>
        <w:separator/>
      </w:r>
    </w:p>
  </w:footnote>
  <w:footnote w:type="continuationSeparator" w:id="0">
    <w:p w:rsidR="00BB156D" w:rsidRDefault="00BB1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DF" w:rsidRDefault="00955BD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EEA" w:rsidRDefault="00EA36A9">
    <w:pPr>
      <w:pStyle w:val="Zhlav"/>
    </w:pPr>
    <w:r>
      <w:rPr>
        <w:noProof/>
        <w:lang w:eastAsia="cs-CZ" w:bidi="ar-SA"/>
      </w:rPr>
      <w:drawing>
        <wp:inline distT="0" distB="0" distL="0" distR="0">
          <wp:extent cx="6835371" cy="509017"/>
          <wp:effectExtent l="0" t="0" r="381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5371" cy="50901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DF" w:rsidRDefault="00955BD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55E56"/>
    <w:multiLevelType w:val="multilevel"/>
    <w:tmpl w:val="C1B0114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355F411B"/>
    <w:multiLevelType w:val="multilevel"/>
    <w:tmpl w:val="D40EB62A"/>
    <w:styleLink w:val="WW8Num2"/>
    <w:lvl w:ilvl="0">
      <w:numFmt w:val="bullet"/>
      <w:lvlText w:val=""/>
      <w:lvlJc w:val="left"/>
      <w:rPr>
        <w:rFonts w:ascii="Symbol" w:hAnsi="Symbol" w:cs="OpenSymbol, 'Arial Unicode MS'"/>
        <w:color w:val="00AE00"/>
      </w:rPr>
    </w:lvl>
    <w:lvl w:ilvl="1">
      <w:numFmt w:val="bullet"/>
      <w:lvlText w:val="◦"/>
      <w:lvlJc w:val="left"/>
      <w:rPr>
        <w:rFonts w:ascii="OpenSymbol, 'Arial Unicode MS'" w:hAnsi="OpenSymbol, 'Arial Unicode MS'" w:cs="OpenSymbol, 'Arial Unicode MS'"/>
        <w:color w:val="00AE00"/>
      </w:rPr>
    </w:lvl>
    <w:lvl w:ilvl="2">
      <w:numFmt w:val="bullet"/>
      <w:lvlText w:val="▪"/>
      <w:lvlJc w:val="left"/>
      <w:rPr>
        <w:rFonts w:ascii="OpenSymbol, 'Arial Unicode MS'" w:hAnsi="OpenSymbol, 'Arial Unicode MS'" w:cs="OpenSymbol, 'Arial Unicode MS'"/>
        <w:color w:val="00AE00"/>
      </w:rPr>
    </w:lvl>
    <w:lvl w:ilvl="3">
      <w:numFmt w:val="bullet"/>
      <w:lvlText w:val=""/>
      <w:lvlJc w:val="left"/>
      <w:rPr>
        <w:rFonts w:ascii="Symbol" w:hAnsi="Symbol" w:cs="OpenSymbol, 'Arial Unicode MS'"/>
        <w:color w:val="00AE00"/>
      </w:rPr>
    </w:lvl>
    <w:lvl w:ilvl="4">
      <w:numFmt w:val="bullet"/>
      <w:lvlText w:val="◦"/>
      <w:lvlJc w:val="left"/>
      <w:rPr>
        <w:rFonts w:ascii="OpenSymbol, 'Arial Unicode MS'" w:hAnsi="OpenSymbol, 'Arial Unicode MS'" w:cs="OpenSymbol, 'Arial Unicode MS'"/>
        <w:color w:val="00AE00"/>
      </w:rPr>
    </w:lvl>
    <w:lvl w:ilvl="5">
      <w:numFmt w:val="bullet"/>
      <w:lvlText w:val="▪"/>
      <w:lvlJc w:val="left"/>
      <w:rPr>
        <w:rFonts w:ascii="OpenSymbol, 'Arial Unicode MS'" w:hAnsi="OpenSymbol, 'Arial Unicode MS'" w:cs="OpenSymbol, 'Arial Unicode MS'"/>
        <w:color w:val="00AE00"/>
      </w:rPr>
    </w:lvl>
    <w:lvl w:ilvl="6">
      <w:numFmt w:val="bullet"/>
      <w:lvlText w:val=""/>
      <w:lvlJc w:val="left"/>
      <w:rPr>
        <w:rFonts w:ascii="Symbol" w:hAnsi="Symbol" w:cs="OpenSymbol, 'Arial Unicode MS'"/>
        <w:color w:val="00AE00"/>
      </w:rPr>
    </w:lvl>
    <w:lvl w:ilvl="7">
      <w:numFmt w:val="bullet"/>
      <w:lvlText w:val="◦"/>
      <w:lvlJc w:val="left"/>
      <w:rPr>
        <w:rFonts w:ascii="OpenSymbol, 'Arial Unicode MS'" w:hAnsi="OpenSymbol, 'Arial Unicode MS'" w:cs="OpenSymbol, 'Arial Unicode MS'"/>
        <w:color w:val="00AE00"/>
      </w:rPr>
    </w:lvl>
    <w:lvl w:ilvl="8">
      <w:numFmt w:val="bullet"/>
      <w:lvlText w:val="▪"/>
      <w:lvlJc w:val="left"/>
      <w:rPr>
        <w:rFonts w:ascii="OpenSymbol, 'Arial Unicode MS'" w:hAnsi="OpenSymbol, 'Arial Unicode MS'" w:cs="OpenSymbol, 'Arial Unicode MS'"/>
        <w:color w:val="00AE00"/>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06CFD"/>
    <w:rsid w:val="001550C3"/>
    <w:rsid w:val="0016740F"/>
    <w:rsid w:val="002576DF"/>
    <w:rsid w:val="0028349E"/>
    <w:rsid w:val="00333680"/>
    <w:rsid w:val="003A1AA1"/>
    <w:rsid w:val="00485625"/>
    <w:rsid w:val="004950A6"/>
    <w:rsid w:val="00506CFD"/>
    <w:rsid w:val="00545D28"/>
    <w:rsid w:val="005F2328"/>
    <w:rsid w:val="00797092"/>
    <w:rsid w:val="007B6A36"/>
    <w:rsid w:val="0083545D"/>
    <w:rsid w:val="00874AC0"/>
    <w:rsid w:val="008C3F8A"/>
    <w:rsid w:val="00955BDF"/>
    <w:rsid w:val="00A15986"/>
    <w:rsid w:val="00A23B22"/>
    <w:rsid w:val="00BB156D"/>
    <w:rsid w:val="00DF1A01"/>
    <w:rsid w:val="00E00636"/>
    <w:rsid w:val="00E80D27"/>
    <w:rsid w:val="00EA36A9"/>
    <w:rsid w:val="00EB5613"/>
    <w:rsid w:val="00F716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Heading"/>
    <w:next w:val="Textbody"/>
    <w:pPr>
      <w:outlineLvl w:val="0"/>
    </w:pPr>
    <w:rPr>
      <w:rFonts w:ascii="Aller" w:hAnsi="Aller"/>
      <w:b/>
      <w:bCs/>
      <w:color w:val="333333"/>
      <w:sz w:val="40"/>
      <w:szCs w:val="32"/>
    </w:rPr>
  </w:style>
  <w:style w:type="paragraph" w:styleId="Nadpis2">
    <w:name w:val="heading 2"/>
    <w:basedOn w:val="Heading"/>
    <w:next w:val="Textbody"/>
    <w:pPr>
      <w:outlineLvl w:val="1"/>
    </w:pPr>
    <w:rPr>
      <w:rFonts w:ascii="Aller" w:hAnsi="Aller"/>
      <w:b/>
      <w:bCs/>
      <w:i/>
      <w:iCs/>
      <w:color w:val="333333"/>
    </w:rPr>
  </w:style>
  <w:style w:type="paragraph" w:styleId="Nadpis3">
    <w:name w:val="heading 3"/>
    <w:basedOn w:val="Heading"/>
    <w:next w:val="Textbody"/>
    <w:pPr>
      <w:outlineLvl w:val="2"/>
    </w:pPr>
    <w:rPr>
      <w:rFonts w:ascii="Aller" w:hAnsi="Aller"/>
      <w:b/>
      <w:bCs/>
      <w:color w:val="33333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rPr>
      <w:rFonts w:ascii="Aller" w:hAnsi="Aller"/>
      <w:color w:val="4C4C4C"/>
    </w:r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Zhlav">
    <w:name w:val="header"/>
    <w:basedOn w:val="Standard"/>
    <w:pPr>
      <w:suppressLineNumbers/>
      <w:tabs>
        <w:tab w:val="center" w:pos="5670"/>
        <w:tab w:val="right" w:pos="11340"/>
      </w:tabs>
    </w:pPr>
  </w:style>
  <w:style w:type="paragraph" w:styleId="Zpat">
    <w:name w:val="footer"/>
    <w:basedOn w:val="Standard"/>
    <w:pPr>
      <w:suppressLineNumbers/>
      <w:tabs>
        <w:tab w:val="center" w:pos="5670"/>
        <w:tab w:val="right" w:pos="11340"/>
      </w:tabs>
    </w:pPr>
  </w:style>
  <w:style w:type="paragraph" w:customStyle="1" w:styleId="TableContents">
    <w:name w:val="Table Contents"/>
    <w:basedOn w:val="Standard"/>
    <w:pPr>
      <w:suppressLineNumbers/>
    </w:pPr>
  </w:style>
  <w:style w:type="paragraph" w:customStyle="1" w:styleId="Text">
    <w:name w:val="Text"/>
    <w:basedOn w:val="Titulek"/>
    <w:rPr>
      <w:rFonts w:ascii="Aller" w:hAnsi="Aller"/>
      <w:color w:val="333333"/>
    </w:rPr>
  </w:style>
  <w:style w:type="paragraph" w:customStyle="1" w:styleId="TableHeading">
    <w:name w:val="Table Heading"/>
    <w:basedOn w:val="TableContents"/>
    <w:pPr>
      <w:jc w:val="center"/>
    </w:pPr>
    <w:rPr>
      <w:b/>
      <w:bCs/>
    </w:rPr>
  </w:style>
  <w:style w:type="character" w:customStyle="1" w:styleId="WW8Num2z0">
    <w:name w:val="WW8Num2z0"/>
    <w:rPr>
      <w:rFonts w:ascii="Symbol" w:hAnsi="Symbol" w:cs="OpenSymbol, 'Arial Unicode MS'"/>
      <w:color w:val="00AE00"/>
    </w:rPr>
  </w:style>
  <w:style w:type="character" w:customStyle="1" w:styleId="WW8Num2z1">
    <w:name w:val="WW8Num2z1"/>
    <w:rPr>
      <w:rFonts w:ascii="OpenSymbol, 'Arial Unicode MS'" w:hAnsi="OpenSymbol, 'Arial Unicode MS'" w:cs="OpenSymbol, 'Arial Unicode MS'"/>
      <w:color w:val="00AE0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SourceText">
    <w:name w:val="Source Text"/>
    <w:rPr>
      <w:rFonts w:ascii="Aller" w:eastAsia="DejaVu Sans" w:hAnsi="Aller" w:cs="DejaVu Sans Mono"/>
      <w:i/>
      <w:shd w:val="clear" w:color="auto" w:fill="auto"/>
    </w:rPr>
  </w:style>
  <w:style w:type="character" w:customStyle="1" w:styleId="BulletSymbols">
    <w:name w:val="Bullet Symbols"/>
    <w:rPr>
      <w:rFonts w:ascii="OpenSymbol, 'Arial Unicode MS'" w:eastAsia="OpenSymbol, 'Arial Unicode MS'" w:hAnsi="OpenSymbol, 'Arial Unicode MS'" w:cs="OpenSymbol, 'Arial Unicode MS'"/>
      <w:color w:val="00AE00"/>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paragraph" w:styleId="Textbubliny">
    <w:name w:val="Balloon Text"/>
    <w:basedOn w:val="Normln"/>
    <w:link w:val="TextbublinyChar"/>
    <w:uiPriority w:val="99"/>
    <w:semiHidden/>
    <w:unhideWhenUsed/>
    <w:rsid w:val="00EA36A9"/>
    <w:rPr>
      <w:rFonts w:ascii="Tahoma" w:hAnsi="Tahoma" w:cs="Mangal"/>
      <w:sz w:val="16"/>
      <w:szCs w:val="14"/>
    </w:rPr>
  </w:style>
  <w:style w:type="character" w:customStyle="1" w:styleId="TextbublinyChar">
    <w:name w:val="Text bubliny Char"/>
    <w:basedOn w:val="Standardnpsmoodstavce"/>
    <w:link w:val="Textbubliny"/>
    <w:uiPriority w:val="99"/>
    <w:semiHidden/>
    <w:rsid w:val="00EA36A9"/>
    <w:rPr>
      <w:rFonts w:ascii="Tahoma" w:hAnsi="Tahoma" w:cs="Mangal"/>
      <w:sz w:val="16"/>
      <w:szCs w:val="14"/>
    </w:rPr>
  </w:style>
  <w:style w:type="character" w:styleId="Hypertextovodkaz">
    <w:name w:val="Hyperlink"/>
    <w:basedOn w:val="Standardnpsmoodstavce"/>
    <w:uiPriority w:val="99"/>
    <w:unhideWhenUsed/>
    <w:rsid w:val="00333680"/>
    <w:rPr>
      <w:color w:val="0000FF" w:themeColor="hyperlink"/>
      <w:u w:val="single"/>
    </w:rPr>
  </w:style>
  <w:style w:type="paragraph" w:styleId="Prosttext">
    <w:name w:val="Plain Text"/>
    <w:basedOn w:val="Normln"/>
    <w:link w:val="ProsttextChar"/>
    <w:uiPriority w:val="99"/>
    <w:unhideWhenUsed/>
    <w:rsid w:val="00E80D27"/>
    <w:pPr>
      <w:widowControl/>
      <w:suppressAutoHyphens w:val="0"/>
      <w:autoSpaceDN/>
      <w:textAlignment w:val="auto"/>
    </w:pPr>
    <w:rPr>
      <w:rFonts w:ascii="Consolas" w:eastAsia="Calibri" w:hAnsi="Consolas" w:cs="Times New Roman"/>
      <w:kern w:val="0"/>
      <w:sz w:val="21"/>
      <w:szCs w:val="21"/>
      <w:lang w:eastAsia="en-US" w:bidi="ar-SA"/>
    </w:rPr>
  </w:style>
  <w:style w:type="character" w:customStyle="1" w:styleId="ProsttextChar">
    <w:name w:val="Prostý text Char"/>
    <w:basedOn w:val="Standardnpsmoodstavce"/>
    <w:link w:val="Prosttext"/>
    <w:uiPriority w:val="99"/>
    <w:rsid w:val="00E80D27"/>
    <w:rPr>
      <w:rFonts w:ascii="Consolas" w:eastAsia="Calibri" w:hAnsi="Consolas" w:cs="Times New Roman"/>
      <w:kern w:val="0"/>
      <w:sz w:val="21"/>
      <w:szCs w:val="21"/>
      <w:lang w:eastAsia="en-US" w:bidi="ar-SA"/>
    </w:rPr>
  </w:style>
  <w:style w:type="character" w:styleId="Siln">
    <w:name w:val="Strong"/>
    <w:basedOn w:val="Standardnpsmoodstavce"/>
    <w:uiPriority w:val="22"/>
    <w:qFormat/>
    <w:rsid w:val="0016740F"/>
    <w:rPr>
      <w:b/>
      <w:bCs/>
    </w:rPr>
  </w:style>
  <w:style w:type="character" w:styleId="Zvraznn">
    <w:name w:val="Emphasis"/>
    <w:basedOn w:val="Standardnpsmoodstavce"/>
    <w:uiPriority w:val="20"/>
    <w:qFormat/>
    <w:rsid w:val="003A1AA1"/>
    <w:rPr>
      <w:i/>
      <w:iCs/>
    </w:rPr>
  </w:style>
  <w:style w:type="paragraph" w:styleId="Bezmezer">
    <w:name w:val="No Spacing"/>
    <w:uiPriority w:val="1"/>
    <w:qFormat/>
    <w:rsid w:val="00797092"/>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Heading"/>
    <w:next w:val="Textbody"/>
    <w:pPr>
      <w:outlineLvl w:val="0"/>
    </w:pPr>
    <w:rPr>
      <w:rFonts w:ascii="Aller" w:hAnsi="Aller"/>
      <w:b/>
      <w:bCs/>
      <w:color w:val="333333"/>
      <w:sz w:val="40"/>
      <w:szCs w:val="32"/>
    </w:rPr>
  </w:style>
  <w:style w:type="paragraph" w:styleId="Nadpis2">
    <w:name w:val="heading 2"/>
    <w:basedOn w:val="Heading"/>
    <w:next w:val="Textbody"/>
    <w:pPr>
      <w:outlineLvl w:val="1"/>
    </w:pPr>
    <w:rPr>
      <w:rFonts w:ascii="Aller" w:hAnsi="Aller"/>
      <w:b/>
      <w:bCs/>
      <w:i/>
      <w:iCs/>
      <w:color w:val="333333"/>
    </w:rPr>
  </w:style>
  <w:style w:type="paragraph" w:styleId="Nadpis3">
    <w:name w:val="heading 3"/>
    <w:basedOn w:val="Heading"/>
    <w:next w:val="Textbody"/>
    <w:pPr>
      <w:outlineLvl w:val="2"/>
    </w:pPr>
    <w:rPr>
      <w:rFonts w:ascii="Aller" w:hAnsi="Aller"/>
      <w:b/>
      <w:bCs/>
      <w:color w:val="33333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rPr>
      <w:rFonts w:ascii="Aller" w:hAnsi="Aller"/>
      <w:color w:val="4C4C4C"/>
    </w:r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Zhlav">
    <w:name w:val="header"/>
    <w:basedOn w:val="Standard"/>
    <w:pPr>
      <w:suppressLineNumbers/>
      <w:tabs>
        <w:tab w:val="center" w:pos="5670"/>
        <w:tab w:val="right" w:pos="11340"/>
      </w:tabs>
    </w:pPr>
  </w:style>
  <w:style w:type="paragraph" w:styleId="Zpat">
    <w:name w:val="footer"/>
    <w:basedOn w:val="Standard"/>
    <w:pPr>
      <w:suppressLineNumbers/>
      <w:tabs>
        <w:tab w:val="center" w:pos="5670"/>
        <w:tab w:val="right" w:pos="11340"/>
      </w:tabs>
    </w:pPr>
  </w:style>
  <w:style w:type="paragraph" w:customStyle="1" w:styleId="TableContents">
    <w:name w:val="Table Contents"/>
    <w:basedOn w:val="Standard"/>
    <w:pPr>
      <w:suppressLineNumbers/>
    </w:pPr>
  </w:style>
  <w:style w:type="paragraph" w:customStyle="1" w:styleId="Text">
    <w:name w:val="Text"/>
    <w:basedOn w:val="Titulek"/>
    <w:rPr>
      <w:rFonts w:ascii="Aller" w:hAnsi="Aller"/>
      <w:color w:val="333333"/>
    </w:rPr>
  </w:style>
  <w:style w:type="paragraph" w:customStyle="1" w:styleId="TableHeading">
    <w:name w:val="Table Heading"/>
    <w:basedOn w:val="TableContents"/>
    <w:pPr>
      <w:jc w:val="center"/>
    </w:pPr>
    <w:rPr>
      <w:b/>
      <w:bCs/>
    </w:rPr>
  </w:style>
  <w:style w:type="character" w:customStyle="1" w:styleId="WW8Num2z0">
    <w:name w:val="WW8Num2z0"/>
    <w:rPr>
      <w:rFonts w:ascii="Symbol" w:hAnsi="Symbol" w:cs="OpenSymbol, 'Arial Unicode MS'"/>
      <w:color w:val="00AE00"/>
    </w:rPr>
  </w:style>
  <w:style w:type="character" w:customStyle="1" w:styleId="WW8Num2z1">
    <w:name w:val="WW8Num2z1"/>
    <w:rPr>
      <w:rFonts w:ascii="OpenSymbol, 'Arial Unicode MS'" w:hAnsi="OpenSymbol, 'Arial Unicode MS'" w:cs="OpenSymbol, 'Arial Unicode MS'"/>
      <w:color w:val="00AE0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SourceText">
    <w:name w:val="Source Text"/>
    <w:rPr>
      <w:rFonts w:ascii="Aller" w:eastAsia="DejaVu Sans" w:hAnsi="Aller" w:cs="DejaVu Sans Mono"/>
      <w:i/>
      <w:shd w:val="clear" w:color="auto" w:fill="auto"/>
    </w:rPr>
  </w:style>
  <w:style w:type="character" w:customStyle="1" w:styleId="BulletSymbols">
    <w:name w:val="Bullet Symbols"/>
    <w:rPr>
      <w:rFonts w:ascii="OpenSymbol, 'Arial Unicode MS'" w:eastAsia="OpenSymbol, 'Arial Unicode MS'" w:hAnsi="OpenSymbol, 'Arial Unicode MS'" w:cs="OpenSymbol, 'Arial Unicode MS'"/>
      <w:color w:val="00AE00"/>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paragraph" w:styleId="Textbubliny">
    <w:name w:val="Balloon Text"/>
    <w:basedOn w:val="Normln"/>
    <w:link w:val="TextbublinyChar"/>
    <w:uiPriority w:val="99"/>
    <w:semiHidden/>
    <w:unhideWhenUsed/>
    <w:rsid w:val="00EA36A9"/>
    <w:rPr>
      <w:rFonts w:ascii="Tahoma" w:hAnsi="Tahoma" w:cs="Mangal"/>
      <w:sz w:val="16"/>
      <w:szCs w:val="14"/>
    </w:rPr>
  </w:style>
  <w:style w:type="character" w:customStyle="1" w:styleId="TextbublinyChar">
    <w:name w:val="Text bubliny Char"/>
    <w:basedOn w:val="Standardnpsmoodstavce"/>
    <w:link w:val="Textbubliny"/>
    <w:uiPriority w:val="99"/>
    <w:semiHidden/>
    <w:rsid w:val="00EA36A9"/>
    <w:rPr>
      <w:rFonts w:ascii="Tahoma" w:hAnsi="Tahoma" w:cs="Mangal"/>
      <w:sz w:val="16"/>
      <w:szCs w:val="14"/>
    </w:rPr>
  </w:style>
  <w:style w:type="character" w:styleId="Hypertextovodkaz">
    <w:name w:val="Hyperlink"/>
    <w:basedOn w:val="Standardnpsmoodstavce"/>
    <w:uiPriority w:val="99"/>
    <w:unhideWhenUsed/>
    <w:rsid w:val="00333680"/>
    <w:rPr>
      <w:color w:val="0000FF" w:themeColor="hyperlink"/>
      <w:u w:val="single"/>
    </w:rPr>
  </w:style>
  <w:style w:type="paragraph" w:styleId="Prosttext">
    <w:name w:val="Plain Text"/>
    <w:basedOn w:val="Normln"/>
    <w:link w:val="ProsttextChar"/>
    <w:uiPriority w:val="99"/>
    <w:unhideWhenUsed/>
    <w:rsid w:val="00E80D27"/>
    <w:pPr>
      <w:widowControl/>
      <w:suppressAutoHyphens w:val="0"/>
      <w:autoSpaceDN/>
      <w:textAlignment w:val="auto"/>
    </w:pPr>
    <w:rPr>
      <w:rFonts w:ascii="Consolas" w:eastAsia="Calibri" w:hAnsi="Consolas" w:cs="Times New Roman"/>
      <w:kern w:val="0"/>
      <w:sz w:val="21"/>
      <w:szCs w:val="21"/>
      <w:lang w:eastAsia="en-US" w:bidi="ar-SA"/>
    </w:rPr>
  </w:style>
  <w:style w:type="character" w:customStyle="1" w:styleId="ProsttextChar">
    <w:name w:val="Prostý text Char"/>
    <w:basedOn w:val="Standardnpsmoodstavce"/>
    <w:link w:val="Prosttext"/>
    <w:uiPriority w:val="99"/>
    <w:rsid w:val="00E80D27"/>
    <w:rPr>
      <w:rFonts w:ascii="Consolas" w:eastAsia="Calibri" w:hAnsi="Consolas" w:cs="Times New Roman"/>
      <w:kern w:val="0"/>
      <w:sz w:val="21"/>
      <w:szCs w:val="21"/>
      <w:lang w:eastAsia="en-US" w:bidi="ar-SA"/>
    </w:rPr>
  </w:style>
  <w:style w:type="character" w:styleId="Siln">
    <w:name w:val="Strong"/>
    <w:basedOn w:val="Standardnpsmoodstavce"/>
    <w:uiPriority w:val="22"/>
    <w:qFormat/>
    <w:rsid w:val="0016740F"/>
    <w:rPr>
      <w:b/>
      <w:bCs/>
    </w:rPr>
  </w:style>
  <w:style w:type="character" w:styleId="Zvraznn">
    <w:name w:val="Emphasis"/>
    <w:basedOn w:val="Standardnpsmoodstavce"/>
    <w:uiPriority w:val="20"/>
    <w:qFormat/>
    <w:rsid w:val="003A1AA1"/>
    <w:rPr>
      <w:i/>
      <w:iCs/>
    </w:rPr>
  </w:style>
  <w:style w:type="paragraph" w:styleId="Bezmezer">
    <w:name w:val="No Spacing"/>
    <w:uiPriority w:val="1"/>
    <w:qFormat/>
    <w:rsid w:val="00797092"/>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758</Words>
  <Characters>4479</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Ščuglík</dc:creator>
  <cp:lastModifiedBy>mag</cp:lastModifiedBy>
  <cp:revision>17</cp:revision>
  <cp:lastPrinted>2010-11-11T22:08:00Z</cp:lastPrinted>
  <dcterms:created xsi:type="dcterms:W3CDTF">2010-11-11T22:07:00Z</dcterms:created>
  <dcterms:modified xsi:type="dcterms:W3CDTF">2011-07-20T13:13:00Z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e 1">
    <vt:lpwstr/>
  </property>
  <property fmtid="{D5CDD505-2E9C-101B-9397-08002B2CF9AE}" pid="3" name="Informace 2">
    <vt:lpwstr/>
  </property>
  <property fmtid="{D5CDD505-2E9C-101B-9397-08002B2CF9AE}" pid="4" name="Informace 3">
    <vt:lpwstr/>
  </property>
  <property fmtid="{D5CDD505-2E9C-101B-9397-08002B2CF9AE}" pid="5" name="Informace 4">
    <vt:lpwstr/>
  </property>
</Properties>
</file>