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810DF0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810DF0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Víceúčelový areál Polichno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810DF0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810DF0">
                    <w:rPr>
                      <w:rFonts w:ascii="Aller" w:hAnsi="Aller"/>
                      <w:sz w:val="22"/>
                      <w:szCs w:val="22"/>
                    </w:rPr>
                    <w:t>Město Luhačovice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EC6C3E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č. </w:t>
                  </w:r>
                  <w:r w:rsidR="00EC6C3E">
                    <w:rPr>
                      <w:rFonts w:ascii="Aller" w:hAnsi="Aller"/>
                      <w:bCs/>
                      <w:sz w:val="22"/>
                      <w:szCs w:val="22"/>
                    </w:rPr>
                    <w:t>7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III. 2.1.2.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810DF0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802 098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810DF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464 052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810DF0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810DF0">
                    <w:rPr>
                      <w:rFonts w:ascii="Aller" w:hAnsi="Aller"/>
                      <w:szCs w:val="22"/>
                    </w:rPr>
                    <w:t>577 197 432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810DF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810DF0">
                    <w:rPr>
                      <w:rStyle w:val="Hypertextovodkaz"/>
                      <w:rFonts w:ascii="Aller" w:hAnsi="Aller"/>
                      <w:szCs w:val="22"/>
                    </w:rPr>
                    <w:t>blahova@mesto.luhacovice.cz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E848B2" w:rsidRDefault="00810DF0" w:rsidP="007C1128">
            <w:pPr>
              <w:pStyle w:val="Textbody"/>
              <w:rPr>
                <w:bCs/>
              </w:rPr>
            </w:pPr>
            <w:r w:rsidRPr="00810DF0">
              <w:rPr>
                <w:bCs/>
              </w:rPr>
              <w:t xml:space="preserve">Předmětem projektu je celková úprava stávajícího sportovního hřiště ve víceúčelovém areálu v městské části Luhačovic - v </w:t>
            </w:r>
            <w:proofErr w:type="spellStart"/>
            <w:r w:rsidRPr="00810DF0">
              <w:rPr>
                <w:bCs/>
              </w:rPr>
              <w:t>Polichně</w:t>
            </w:r>
            <w:proofErr w:type="spellEnd"/>
            <w:r w:rsidRPr="00810DF0">
              <w:rPr>
                <w:bCs/>
              </w:rPr>
              <w:t>. Díky realizaci projektu vznikne moderní a bezpečné víceúčelové sportovní hřiště určené především pro děti a mládež, ale i pro ostatní zájemce o aktivní trávení volného času. Vhodně se tak doplní celý kulturně-společenský a sportovní areál, kde se hřiště nachází.</w:t>
            </w:r>
          </w:p>
          <w:p w:rsidR="00810DF0" w:rsidRPr="00810DF0" w:rsidRDefault="00810DF0" w:rsidP="00810DF0">
            <w:pPr>
              <w:pStyle w:val="Textbody"/>
              <w:rPr>
                <w:bCs/>
              </w:rPr>
            </w:pPr>
            <w:r w:rsidRPr="00810DF0">
              <w:rPr>
                <w:bCs/>
              </w:rPr>
              <w:t xml:space="preserve">Vybudování moderního víceúčelového hřiště v místní části </w:t>
            </w:r>
            <w:proofErr w:type="spellStart"/>
            <w:r w:rsidRPr="00810DF0">
              <w:rPr>
                <w:bCs/>
              </w:rPr>
              <w:t>Polichno</w:t>
            </w:r>
            <w:proofErr w:type="spellEnd"/>
            <w:r w:rsidRPr="00810DF0">
              <w:rPr>
                <w:bCs/>
              </w:rPr>
              <w:t xml:space="preserve"> zkvalitní a zvýší životní standard obyvatel, rozšíří nabídku volnočasových aktivit. Bude mít pozitivní vliv na hlavní cílovou skupinu, tedy děti a mládež, využijí ho ale i další cílové skupiny, rodiče dětí a další zájemci o sportovní volnočasové aktivity. Budou moci využít celý areál, nabízející prostor pro konání různých společenských, sportovních a kulturních akcí. Rozšíření nabídky pro volnočasové aktivity dětí a mládeže by mělo působit jako prevence negativních sociálních jevů. Zvýší se také bezpečnost hřiště, které bude mít moderní povrch a oplocení.</w:t>
            </w:r>
          </w:p>
          <w:p w:rsidR="00810DF0" w:rsidRDefault="00810DF0" w:rsidP="007C1128">
            <w:pPr>
              <w:pStyle w:val="Textbody"/>
              <w:rPr>
                <w:b/>
                <w:u w:val="single"/>
              </w:rPr>
            </w:pP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>Realizací</w:t>
            </w:r>
            <w:r w:rsidR="00E848B2">
              <w:t xml:space="preserve"> projektu dojde k</w:t>
            </w:r>
            <w:r w:rsidR="00E96FDE" w:rsidRPr="00E96FDE">
              <w:t>:</w:t>
            </w:r>
          </w:p>
          <w:p w:rsidR="00810DF0" w:rsidRPr="00810DF0" w:rsidRDefault="00810DF0" w:rsidP="00810DF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810DF0">
              <w:rPr>
                <w:rFonts w:ascii="Aller" w:hAnsi="Aller"/>
                <w:color w:val="4C4C4C"/>
              </w:rPr>
              <w:t>vybudování moderního víceúčelového sportovního hřiště</w:t>
            </w:r>
            <w:r>
              <w:rPr>
                <w:rFonts w:ascii="Aller" w:hAnsi="Aller"/>
                <w:color w:val="4C4C4C"/>
              </w:rPr>
              <w:t>,</w:t>
            </w:r>
          </w:p>
          <w:p w:rsidR="00810DF0" w:rsidRPr="00810DF0" w:rsidRDefault="00810DF0" w:rsidP="00810DF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810DF0">
              <w:rPr>
                <w:rFonts w:ascii="Aller" w:hAnsi="Aller"/>
                <w:color w:val="4C4C4C"/>
              </w:rPr>
              <w:t xml:space="preserve">instalace sportovního vybavení (branky, souprava pro volejbal a nohejbal, basketbalové koše, </w:t>
            </w:r>
            <w:r>
              <w:rPr>
                <w:rFonts w:ascii="Aller" w:hAnsi="Aller"/>
                <w:color w:val="4C4C4C"/>
              </w:rPr>
              <w:tab/>
            </w:r>
            <w:r w:rsidRPr="00810DF0">
              <w:rPr>
                <w:rFonts w:ascii="Aller" w:hAnsi="Aller"/>
                <w:color w:val="4C4C4C"/>
              </w:rPr>
              <w:t>oplocení)</w:t>
            </w:r>
            <w:r>
              <w:rPr>
                <w:rFonts w:ascii="Aller" w:hAnsi="Aller"/>
                <w:color w:val="4C4C4C"/>
              </w:rPr>
              <w:t>,</w:t>
            </w:r>
          </w:p>
          <w:p w:rsidR="00810DF0" w:rsidRDefault="00810DF0" w:rsidP="00810DF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810DF0">
              <w:rPr>
                <w:rFonts w:ascii="Aller" w:hAnsi="Aller"/>
                <w:color w:val="4C4C4C"/>
              </w:rPr>
              <w:t>vybudování zpevněné plochy</w:t>
            </w:r>
            <w:r>
              <w:rPr>
                <w:rFonts w:ascii="Aller" w:hAnsi="Aller"/>
                <w:color w:val="4C4C4C"/>
              </w:rPr>
              <w:t>.</w:t>
            </w:r>
          </w:p>
          <w:p w:rsidR="00E848B2" w:rsidRDefault="00E848B2" w:rsidP="00E848B2">
            <w:pPr>
              <w:spacing w:after="120"/>
              <w:rPr>
                <w:rFonts w:ascii="Aller" w:hAnsi="Aller"/>
                <w:color w:val="4C4C4C"/>
              </w:rPr>
            </w:pPr>
          </w:p>
          <w:p w:rsidR="00810DF0" w:rsidRDefault="00810DF0" w:rsidP="00E848B2">
            <w:pPr>
              <w:spacing w:after="120"/>
              <w:rPr>
                <w:rFonts w:ascii="Aller" w:hAnsi="Aller"/>
                <w:color w:val="4C4C4C"/>
              </w:rPr>
            </w:pPr>
          </w:p>
          <w:p w:rsidR="00810DF0" w:rsidRPr="00E848B2" w:rsidRDefault="00810DF0" w:rsidP="00E848B2">
            <w:pPr>
              <w:spacing w:after="120"/>
              <w:rPr>
                <w:rFonts w:ascii="Aller" w:hAnsi="Aller"/>
                <w:color w:val="4C4C4C"/>
              </w:rPr>
            </w:pPr>
            <w:bookmarkStart w:id="0" w:name="_GoBack"/>
            <w:bookmarkEnd w:id="0"/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3A54E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obnovené občanské vybavenosti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2F98" w:rsidRPr="003245E4" w:rsidRDefault="004771F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EC6C3E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nově postavené občanské vybavenosti</w:t>
                  </w: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EC6C3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6D" w:rsidRDefault="0053456D">
      <w:r>
        <w:separator/>
      </w:r>
    </w:p>
  </w:endnote>
  <w:endnote w:type="continuationSeparator" w:id="0">
    <w:p w:rsidR="0053456D" w:rsidRDefault="0053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6D" w:rsidRDefault="0053456D">
      <w:r>
        <w:rPr>
          <w:color w:val="000000"/>
        </w:rPr>
        <w:separator/>
      </w:r>
    </w:p>
  </w:footnote>
  <w:footnote w:type="continuationSeparator" w:id="0">
    <w:p w:rsidR="0053456D" w:rsidRDefault="0053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D6FDB"/>
    <w:rsid w:val="00504D24"/>
    <w:rsid w:val="00506CFD"/>
    <w:rsid w:val="0053456D"/>
    <w:rsid w:val="00596F4C"/>
    <w:rsid w:val="006D5F5E"/>
    <w:rsid w:val="006D6BC7"/>
    <w:rsid w:val="006F5B4F"/>
    <w:rsid w:val="00784499"/>
    <w:rsid w:val="007A22D2"/>
    <w:rsid w:val="007C1128"/>
    <w:rsid w:val="007E257D"/>
    <w:rsid w:val="007F7630"/>
    <w:rsid w:val="00810DF0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46825"/>
    <w:rsid w:val="00DB2F98"/>
    <w:rsid w:val="00DF6998"/>
    <w:rsid w:val="00E07E05"/>
    <w:rsid w:val="00E25154"/>
    <w:rsid w:val="00E55632"/>
    <w:rsid w:val="00E56DD3"/>
    <w:rsid w:val="00E848B2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2013-06-07T11:30:00Z</dcterms:created>
  <dcterms:modified xsi:type="dcterms:W3CDTF">2013-06-07T11:30:00Z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