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406"/>
      </w:tblGrid>
      <w:tr w:rsidR="004246FC" w:rsidTr="00AE6A36">
        <w:tc>
          <w:tcPr>
            <w:tcW w:w="17406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tbl>
            <w:tblPr>
              <w:tblW w:w="13618" w:type="dxa"/>
              <w:tblInd w:w="55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3618"/>
            </w:tblGrid>
            <w:tr w:rsidR="00AE6A36" w:rsidTr="002F38A6">
              <w:trPr>
                <w:trHeight w:val="7769"/>
              </w:trPr>
              <w:tc>
                <w:tcPr>
                  <w:tcW w:w="13618" w:type="dxa"/>
                  <w:tcMar>
                    <w:top w:w="567" w:type="dxa"/>
                    <w:left w:w="567" w:type="dxa"/>
                    <w:bottom w:w="567" w:type="dxa"/>
                    <w:right w:w="567" w:type="dxa"/>
                  </w:tcMar>
                </w:tcPr>
                <w:p w:rsidR="00AE6A36" w:rsidRPr="00B06072" w:rsidRDefault="00AE6A36" w:rsidP="002F38A6">
                  <w:pPr>
                    <w:pStyle w:val="Textbody"/>
                    <w:jc w:val="center"/>
                    <w:rPr>
                      <w:b/>
                      <w:sz w:val="28"/>
                      <w:szCs w:val="28"/>
                      <w:u w:val="double"/>
                    </w:rPr>
                  </w:pPr>
                  <w:r w:rsidRPr="00B06072">
                    <w:rPr>
                      <w:b/>
                      <w:sz w:val="28"/>
                      <w:szCs w:val="28"/>
                      <w:u w:val="double"/>
                    </w:rPr>
                    <w:t xml:space="preserve">Vyhodnocení </w:t>
                  </w:r>
                  <w:r w:rsidR="00887B9C">
                    <w:rPr>
                      <w:b/>
                      <w:sz w:val="28"/>
                      <w:szCs w:val="28"/>
                      <w:u w:val="double"/>
                    </w:rPr>
                    <w:t>1</w:t>
                  </w:r>
                  <w:r w:rsidRPr="00B06072">
                    <w:rPr>
                      <w:b/>
                      <w:sz w:val="28"/>
                      <w:szCs w:val="28"/>
                      <w:u w:val="double"/>
                    </w:rPr>
                    <w:t xml:space="preserve">. Výzvy k předkládání projektů MAS </w:t>
                  </w:r>
                  <w:proofErr w:type="spellStart"/>
                  <w:r w:rsidRPr="00B06072">
                    <w:rPr>
                      <w:b/>
                      <w:sz w:val="28"/>
                      <w:szCs w:val="28"/>
                      <w:u w:val="double"/>
                    </w:rPr>
                    <w:t>Luhačovské</w:t>
                  </w:r>
                  <w:proofErr w:type="spellEnd"/>
                  <w:r w:rsidRPr="00B06072">
                    <w:rPr>
                      <w:b/>
                      <w:sz w:val="28"/>
                      <w:szCs w:val="28"/>
                      <w:u w:val="double"/>
                    </w:rPr>
                    <w:t xml:space="preserve"> Zálesí, o.p.s.</w:t>
                  </w:r>
                </w:p>
                <w:p w:rsidR="004630F0" w:rsidRDefault="004630F0" w:rsidP="002D061A">
                  <w:pPr>
                    <w:pStyle w:val="Textbody"/>
                    <w:jc w:val="both"/>
                    <w:rPr>
                      <w:color w:val="auto"/>
                    </w:rPr>
                  </w:pPr>
                </w:p>
                <w:p w:rsidR="004630F0" w:rsidRDefault="00F758F9" w:rsidP="002D061A">
                  <w:pPr>
                    <w:pStyle w:val="Textbody"/>
                    <w:jc w:val="both"/>
                    <w:rPr>
                      <w:color w:val="auto"/>
                    </w:rPr>
                  </w:pPr>
                  <w:r w:rsidRPr="00F758F9">
                    <w:rPr>
                      <w:color w:val="auto"/>
                    </w:rPr>
                    <w:t xml:space="preserve">V 1. </w:t>
                  </w:r>
                  <w:r>
                    <w:rPr>
                      <w:color w:val="auto"/>
                    </w:rPr>
                    <w:t>v</w:t>
                  </w:r>
                  <w:r w:rsidRPr="00F758F9">
                    <w:rPr>
                      <w:color w:val="auto"/>
                    </w:rPr>
                    <w:t>ýzvě MAS LZ</w:t>
                  </w:r>
                  <w:r>
                    <w:rPr>
                      <w:color w:val="auto"/>
                    </w:rPr>
                    <w:t xml:space="preserve"> bylo přijato 15 projektů, z nichž 3 byly projekty náhradníků. Vybráno bylo 13 projektů. U některých z nich došlo na návrh výběrové komise ke snížení požadované výše dotace, aby nedošlo k </w:t>
                  </w:r>
                  <w:proofErr w:type="spellStart"/>
                  <w:r>
                    <w:rPr>
                      <w:color w:val="auto"/>
                    </w:rPr>
                    <w:t>přezávazkování</w:t>
                  </w:r>
                  <w:proofErr w:type="spellEnd"/>
                  <w:r>
                    <w:rPr>
                      <w:color w:val="auto"/>
                    </w:rPr>
                    <w:t xml:space="preserve"> </w:t>
                  </w:r>
                  <w:r w:rsidR="00C554F0">
                    <w:rPr>
                      <w:color w:val="auto"/>
                    </w:rPr>
                    <w:t xml:space="preserve">MAS. V této výzvě byla vyhlášena </w:t>
                  </w:r>
                  <w:proofErr w:type="spellStart"/>
                  <w:r w:rsidR="00C554F0">
                    <w:rPr>
                      <w:color w:val="auto"/>
                    </w:rPr>
                    <w:t>Fiche</w:t>
                  </w:r>
                  <w:proofErr w:type="spellEnd"/>
                  <w:r w:rsidR="00C554F0">
                    <w:rPr>
                      <w:color w:val="auto"/>
                    </w:rPr>
                    <w:t xml:space="preserve"> 1, </w:t>
                  </w:r>
                  <w:proofErr w:type="spellStart"/>
                  <w:r w:rsidR="00C554F0">
                    <w:rPr>
                      <w:color w:val="auto"/>
                    </w:rPr>
                    <w:t>Fiche</w:t>
                  </w:r>
                  <w:proofErr w:type="spellEnd"/>
                  <w:r w:rsidR="00C554F0">
                    <w:rPr>
                      <w:color w:val="auto"/>
                    </w:rPr>
                    <w:t xml:space="preserve"> 6 a </w:t>
                  </w:r>
                  <w:proofErr w:type="spellStart"/>
                  <w:r w:rsidR="00C554F0">
                    <w:rPr>
                      <w:color w:val="auto"/>
                    </w:rPr>
                    <w:t>Fiche</w:t>
                  </w:r>
                  <w:proofErr w:type="spellEnd"/>
                  <w:r w:rsidR="00C554F0">
                    <w:rPr>
                      <w:color w:val="auto"/>
                    </w:rPr>
                    <w:t xml:space="preserve"> 7. </w:t>
                  </w:r>
                </w:p>
                <w:p w:rsidR="004630F0" w:rsidRDefault="004630F0" w:rsidP="002D061A">
                  <w:pPr>
                    <w:pStyle w:val="Textbody"/>
                    <w:jc w:val="both"/>
                    <w:rPr>
                      <w:color w:val="auto"/>
                    </w:rPr>
                  </w:pPr>
                </w:p>
                <w:p w:rsidR="00AE6A36" w:rsidRPr="00F758F9" w:rsidRDefault="00C554F0" w:rsidP="002D061A">
                  <w:pPr>
                    <w:pStyle w:val="Textbody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Celkov</w:t>
                  </w:r>
                  <w:r w:rsidR="002D061A">
                    <w:rPr>
                      <w:color w:val="auto"/>
                    </w:rPr>
                    <w:t>é</w:t>
                  </w:r>
                  <w:r>
                    <w:rPr>
                      <w:color w:val="auto"/>
                    </w:rPr>
                    <w:t xml:space="preserve"> náklady schválených projektů činily dohromady </w:t>
                  </w:r>
                  <w:r w:rsidRPr="00C554F0">
                    <w:rPr>
                      <w:color w:val="auto"/>
                    </w:rPr>
                    <w:t>16 407 947,00 Kč</w:t>
                  </w:r>
                  <w:r>
                    <w:rPr>
                      <w:color w:val="auto"/>
                    </w:rPr>
                    <w:t xml:space="preserve"> a výše dotací dosáhla částky </w:t>
                  </w:r>
                  <w:r w:rsidRPr="00C554F0">
                    <w:rPr>
                      <w:b/>
                      <w:color w:val="auto"/>
                    </w:rPr>
                    <w:t>8 097 506,00 Kč.</w:t>
                  </w:r>
                </w:p>
                <w:p w:rsidR="00AE6A36" w:rsidRDefault="00AE6A36" w:rsidP="002F38A6">
                  <w:pPr>
                    <w:pStyle w:val="Textbody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  <w:p w:rsidR="009E346C" w:rsidRPr="00086BD1" w:rsidRDefault="009E346C" w:rsidP="002F38A6">
                  <w:pPr>
                    <w:pStyle w:val="Textbody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  <w:p w:rsidR="00086BD1" w:rsidRPr="00086BD1" w:rsidRDefault="00086BD1" w:rsidP="002F38A6">
                  <w:pPr>
                    <w:pStyle w:val="Textbody"/>
                    <w:rPr>
                      <w:b/>
                      <w:color w:val="auto"/>
                      <w:sz w:val="28"/>
                      <w:szCs w:val="28"/>
                    </w:rPr>
                  </w:pPr>
                  <w:proofErr w:type="spellStart"/>
                  <w:r w:rsidRPr="00086BD1">
                    <w:rPr>
                      <w:b/>
                      <w:color w:val="auto"/>
                      <w:sz w:val="28"/>
                      <w:szCs w:val="28"/>
                    </w:rPr>
                    <w:t>Fiche</w:t>
                  </w:r>
                  <w:proofErr w:type="spellEnd"/>
                  <w:r w:rsidRPr="00086BD1">
                    <w:rPr>
                      <w:b/>
                      <w:color w:val="auto"/>
                      <w:sz w:val="28"/>
                      <w:szCs w:val="28"/>
                    </w:rPr>
                    <w:t xml:space="preserve"> 1</w:t>
                  </w:r>
                </w:p>
                <w:p w:rsidR="004630F0" w:rsidRDefault="004630F0" w:rsidP="00086BD1">
                  <w:pPr>
                    <w:pStyle w:val="Textbody"/>
                    <w:rPr>
                      <w:b/>
                      <w:u w:val="single"/>
                    </w:rPr>
                  </w:pPr>
                </w:p>
                <w:p w:rsidR="00086BD1" w:rsidRDefault="00086BD1" w:rsidP="00086BD1">
                  <w:pPr>
                    <w:pStyle w:val="Textbody"/>
                    <w:rPr>
                      <w:b/>
                      <w:u w:val="single"/>
                    </w:rPr>
                  </w:pPr>
                  <w:r w:rsidRPr="00667D92">
                    <w:rPr>
                      <w:b/>
                      <w:u w:val="single"/>
                    </w:rPr>
                    <w:t>Seznam žádostí vybraných ke spolufinancování</w:t>
                  </w:r>
                  <w:r w:rsidR="004630F0">
                    <w:rPr>
                      <w:b/>
                      <w:u w:val="single"/>
                    </w:rPr>
                    <w:t>:</w:t>
                  </w:r>
                </w:p>
                <w:p w:rsidR="004630F0" w:rsidRPr="00667D92" w:rsidRDefault="004630F0" w:rsidP="00086BD1">
                  <w:pPr>
                    <w:pStyle w:val="Textbody"/>
                    <w:rPr>
                      <w:b/>
                      <w:u w:val="single"/>
                    </w:rPr>
                  </w:pPr>
                </w:p>
                <w:p w:rsidR="00086BD1" w:rsidRDefault="00086BD1" w:rsidP="00086BD1">
                  <w:pPr>
                    <w:pStyle w:val="Textbody"/>
                    <w:numPr>
                      <w:ilvl w:val="0"/>
                      <w:numId w:val="4"/>
                    </w:numPr>
                    <w:ind w:right="-3129"/>
                  </w:pPr>
                  <w:r>
                    <w:t xml:space="preserve">Dvůr, s.r.o. </w:t>
                  </w:r>
                </w:p>
                <w:p w:rsidR="00086BD1" w:rsidRPr="00086BD1" w:rsidRDefault="00086BD1" w:rsidP="00086BD1">
                  <w:pPr>
                    <w:pStyle w:val="Textbody"/>
                    <w:numPr>
                      <w:ilvl w:val="0"/>
                      <w:numId w:val="4"/>
                    </w:numPr>
                    <w:rPr>
                      <w:b/>
                      <w:color w:val="auto"/>
                      <w:sz w:val="28"/>
                      <w:szCs w:val="28"/>
                    </w:rPr>
                  </w:pPr>
                  <w:r>
                    <w:t>František Koudelka</w:t>
                  </w:r>
                </w:p>
                <w:p w:rsidR="00086BD1" w:rsidRDefault="00086BD1" w:rsidP="00086BD1">
                  <w:pPr>
                    <w:pStyle w:val="Textbody"/>
                    <w:rPr>
                      <w:color w:val="auto"/>
                      <w:sz w:val="22"/>
                      <w:szCs w:val="22"/>
                    </w:rPr>
                  </w:pPr>
                </w:p>
                <w:p w:rsidR="009E346C" w:rsidRDefault="009E346C" w:rsidP="00086BD1">
                  <w:pPr>
                    <w:pStyle w:val="Textbody"/>
                    <w:rPr>
                      <w:color w:val="auto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tbl>
                  <w:tblPr>
                    <w:tblpPr w:leftFromText="141" w:rightFromText="141" w:vertAnchor="text" w:horzAnchor="margin" w:tblpY="19"/>
                    <w:tblW w:w="127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6200"/>
                    <w:gridCol w:w="1262"/>
                    <w:gridCol w:w="1763"/>
                    <w:gridCol w:w="1763"/>
                    <w:gridCol w:w="1763"/>
                  </w:tblGrid>
                  <w:tr w:rsidR="00407823" w:rsidRPr="00CF2D38" w:rsidTr="004630F0">
                    <w:trPr>
                      <w:trHeight w:val="559"/>
                    </w:trPr>
                    <w:tc>
                      <w:tcPr>
                        <w:tcW w:w="6200" w:type="dxa"/>
                        <w:shd w:val="clear" w:color="auto" w:fill="BFBFBF" w:themeFill="background1" w:themeFillShade="BF"/>
                        <w:vAlign w:val="center"/>
                      </w:tcPr>
                      <w:p w:rsidR="00407823" w:rsidRPr="00CF2D38" w:rsidRDefault="0040782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</w:rPr>
                        </w:pPr>
                        <w:r w:rsidRPr="00CF2D38">
                          <w:rPr>
                            <w:rFonts w:ascii="Aller" w:hAnsi="Aller" w:cs="Tahoma"/>
                            <w:b/>
                            <w:bCs/>
                          </w:rPr>
                          <w:lastRenderedPageBreak/>
                          <w:t>Kritérium</w:t>
                        </w:r>
                      </w:p>
                    </w:tc>
                    <w:tc>
                      <w:tcPr>
                        <w:tcW w:w="1262" w:type="dxa"/>
                        <w:shd w:val="clear" w:color="auto" w:fill="BFBFBF" w:themeFill="background1" w:themeFillShade="BF"/>
                        <w:vAlign w:val="center"/>
                      </w:tcPr>
                      <w:p w:rsidR="00407823" w:rsidRPr="00CF2D38" w:rsidRDefault="0040782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</w:rPr>
                          <w:t>J</w:t>
                        </w:r>
                        <w:r w:rsidRPr="00CF2D38">
                          <w:rPr>
                            <w:rFonts w:ascii="Aller" w:hAnsi="Aller" w:cs="Tahoma"/>
                            <w:b/>
                            <w:bCs/>
                          </w:rPr>
                          <w:t>ednotka</w:t>
                        </w:r>
                      </w:p>
                    </w:tc>
                    <w:tc>
                      <w:tcPr>
                        <w:tcW w:w="1763" w:type="dxa"/>
                        <w:shd w:val="clear" w:color="auto" w:fill="BFBFBF" w:themeFill="background1" w:themeFillShade="BF"/>
                        <w:vAlign w:val="center"/>
                      </w:tcPr>
                      <w:p w:rsidR="00407823" w:rsidRPr="00CF2D38" w:rsidRDefault="0040782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763" w:type="dxa"/>
                        <w:shd w:val="clear" w:color="auto" w:fill="BFBFBF" w:themeFill="background1" w:themeFillShade="BF"/>
                      </w:tcPr>
                      <w:p w:rsidR="00407823" w:rsidRPr="00CF2D38" w:rsidRDefault="0040782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763" w:type="dxa"/>
                        <w:shd w:val="clear" w:color="auto" w:fill="BFBFBF" w:themeFill="background1" w:themeFillShade="BF"/>
                      </w:tcPr>
                      <w:p w:rsidR="00407823" w:rsidRPr="00CF2D38" w:rsidRDefault="0040782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</w:rPr>
                          <w:t>Celkem</w:t>
                        </w:r>
                      </w:p>
                    </w:tc>
                  </w:tr>
                  <w:tr w:rsidR="00407823" w:rsidRPr="005C019D" w:rsidTr="004630F0">
                    <w:trPr>
                      <w:trHeight w:val="561"/>
                    </w:trPr>
                    <w:tc>
                      <w:tcPr>
                        <w:tcW w:w="6200" w:type="dxa"/>
                        <w:vAlign w:val="center"/>
                      </w:tcPr>
                      <w:p w:rsidR="00407823" w:rsidRPr="005C019D" w:rsidRDefault="00407823" w:rsidP="004630F0">
                        <w:pPr>
                          <w:autoSpaceDE w:val="0"/>
                          <w:adjustRightInd w:val="0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 xml:space="preserve">Podpořené subjekty (obce, zemědělské subjekty, </w:t>
                        </w:r>
                        <w:proofErr w:type="spellStart"/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mikropodniky</w:t>
                        </w:r>
                        <w:proofErr w:type="spellEnd"/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, podnikatelé, NNO)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</w:tcPr>
                      <w:p w:rsidR="00407823" w:rsidRPr="005C019D" w:rsidRDefault="00407823" w:rsidP="004630F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Počet</w:t>
                        </w:r>
                      </w:p>
                    </w:tc>
                    <w:tc>
                      <w:tcPr>
                        <w:tcW w:w="1763" w:type="dxa"/>
                        <w:vAlign w:val="center"/>
                      </w:tcPr>
                      <w:p w:rsidR="00407823" w:rsidRPr="005C019D" w:rsidRDefault="00407823" w:rsidP="004630F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763" w:type="dxa"/>
                        <w:vAlign w:val="center"/>
                      </w:tcPr>
                      <w:p w:rsidR="00407823" w:rsidRDefault="00407823" w:rsidP="004630F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763" w:type="dxa"/>
                        <w:vAlign w:val="center"/>
                      </w:tcPr>
                      <w:p w:rsidR="00407823" w:rsidRDefault="00407823" w:rsidP="004630F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2</w:t>
                        </w:r>
                      </w:p>
                    </w:tc>
                  </w:tr>
                  <w:tr w:rsidR="00407823" w:rsidRPr="005C019D" w:rsidTr="004630F0">
                    <w:trPr>
                      <w:trHeight w:val="413"/>
                    </w:trPr>
                    <w:tc>
                      <w:tcPr>
                        <w:tcW w:w="6200" w:type="dxa"/>
                        <w:vAlign w:val="center"/>
                      </w:tcPr>
                      <w:p w:rsidR="00407823" w:rsidRPr="005C019D" w:rsidRDefault="00407823" w:rsidP="004630F0">
                        <w:pPr>
                          <w:pStyle w:val="Zhlav"/>
                          <w:autoSpaceDE w:val="0"/>
                          <w:adjustRightInd w:val="0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 xml:space="preserve">Celkový objem investic </w:t>
                        </w:r>
                        <w:r>
                          <w:rPr>
                            <w:rFonts w:ascii="Aller" w:hAnsi="Aller" w:cs="Tahoma"/>
                            <w:sz w:val="21"/>
                          </w:rPr>
                          <w:t>(dotace)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</w:tcPr>
                      <w:p w:rsidR="00407823" w:rsidRPr="005C019D" w:rsidRDefault="00407823" w:rsidP="004630F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tis. Kč</w:t>
                        </w:r>
                      </w:p>
                    </w:tc>
                    <w:tc>
                      <w:tcPr>
                        <w:tcW w:w="1763" w:type="dxa"/>
                        <w:vAlign w:val="center"/>
                      </w:tcPr>
                      <w:p w:rsidR="00407823" w:rsidRPr="00272D4D" w:rsidRDefault="00272D4D" w:rsidP="004630F0">
                        <w:pPr>
                          <w:jc w:val="center"/>
                          <w:rPr>
                            <w:rFonts w:ascii="Aller" w:hAnsi="Aller" w:cs="Arial"/>
                            <w:color w:val="000000"/>
                            <w:sz w:val="22"/>
                            <w:szCs w:val="22"/>
                          </w:rPr>
                        </w:pPr>
                        <w:r w:rsidRPr="00272D4D">
                          <w:rPr>
                            <w:rFonts w:ascii="Aller" w:hAnsi="Aller" w:cs="Arial"/>
                            <w:color w:val="000000"/>
                            <w:sz w:val="22"/>
                            <w:szCs w:val="22"/>
                          </w:rPr>
                          <w:t>1 199 940,00 Kč</w:t>
                        </w:r>
                      </w:p>
                    </w:tc>
                    <w:tc>
                      <w:tcPr>
                        <w:tcW w:w="1763" w:type="dxa"/>
                        <w:vAlign w:val="center"/>
                      </w:tcPr>
                      <w:p w:rsidR="00272D4D" w:rsidRPr="00272D4D" w:rsidRDefault="00272D4D" w:rsidP="004630F0">
                        <w:pPr>
                          <w:jc w:val="center"/>
                          <w:rPr>
                            <w:rFonts w:ascii="Aller" w:hAnsi="Aller" w:cs="Arial"/>
                            <w:color w:val="000000"/>
                            <w:sz w:val="22"/>
                            <w:szCs w:val="22"/>
                          </w:rPr>
                        </w:pPr>
                        <w:r w:rsidRPr="00272D4D">
                          <w:rPr>
                            <w:rFonts w:ascii="Aller" w:hAnsi="Aller" w:cs="Arial"/>
                            <w:color w:val="000000"/>
                            <w:sz w:val="22"/>
                            <w:szCs w:val="22"/>
                          </w:rPr>
                          <w:t>1 199 607,00 Kč</w:t>
                        </w:r>
                      </w:p>
                      <w:p w:rsidR="00407823" w:rsidRPr="00272D4D" w:rsidRDefault="00407823" w:rsidP="004630F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63" w:type="dxa"/>
                        <w:vAlign w:val="center"/>
                      </w:tcPr>
                      <w:p w:rsidR="00272D4D" w:rsidRPr="008F3091" w:rsidRDefault="00272D4D" w:rsidP="004630F0">
                        <w:pPr>
                          <w:jc w:val="center"/>
                          <w:rPr>
                            <w:rFonts w:ascii="Aller" w:hAnsi="Aller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F3091">
                          <w:rPr>
                            <w:rFonts w:ascii="Aller" w:hAnsi="Aller" w:cs="Arial"/>
                            <w:b/>
                            <w:bCs/>
                            <w:sz w:val="22"/>
                            <w:szCs w:val="22"/>
                          </w:rPr>
                          <w:t>2 399 547,00 Kč</w:t>
                        </w:r>
                      </w:p>
                      <w:p w:rsidR="00407823" w:rsidRDefault="00407823" w:rsidP="004630F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</w:p>
                    </w:tc>
                  </w:tr>
                  <w:tr w:rsidR="00407823" w:rsidRPr="005C019D" w:rsidTr="004630F0">
                    <w:trPr>
                      <w:trHeight w:val="332"/>
                    </w:trPr>
                    <w:tc>
                      <w:tcPr>
                        <w:tcW w:w="6200" w:type="dxa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Podpořené nové prvky turistické infrastruktury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Počet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407823" w:rsidRPr="005C019D" w:rsidRDefault="008B7A7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407823" w:rsidRPr="005C019D" w:rsidRDefault="000E145D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407823" w:rsidRPr="005C019D" w:rsidRDefault="00E26209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2</w:t>
                        </w:r>
                      </w:p>
                    </w:tc>
                  </w:tr>
                  <w:tr w:rsidR="00407823" w:rsidRPr="005C019D" w:rsidTr="004630F0">
                    <w:trPr>
                      <w:trHeight w:val="332"/>
                    </w:trPr>
                    <w:tc>
                      <w:tcPr>
                        <w:tcW w:w="6200" w:type="dxa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 xml:space="preserve">Vytvořená nová lůžka v ubytovacích zařízeních 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Počet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407823" w:rsidRPr="005C019D" w:rsidRDefault="003A0037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32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407823" w:rsidRPr="005C019D" w:rsidRDefault="00EF0484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407823" w:rsidRPr="005C019D" w:rsidRDefault="003A0037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44</w:t>
                        </w:r>
                      </w:p>
                    </w:tc>
                  </w:tr>
                  <w:tr w:rsidR="00407823" w:rsidRPr="005C019D" w:rsidTr="004630F0">
                    <w:trPr>
                      <w:trHeight w:val="332"/>
                    </w:trPr>
                    <w:tc>
                      <w:tcPr>
                        <w:tcW w:w="6200" w:type="dxa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Počet zakoupených technologií (zařízení, stroje)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Počet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8B7A73" w:rsidRPr="005C019D" w:rsidRDefault="008B7A73" w:rsidP="008B7A73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407823" w:rsidRDefault="000E145D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407823" w:rsidRDefault="00E26209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</w:tr>
                  <w:tr w:rsidR="00407823" w:rsidRPr="005C019D" w:rsidTr="004630F0">
                    <w:trPr>
                      <w:trHeight w:val="332"/>
                    </w:trPr>
                    <w:tc>
                      <w:tcPr>
                        <w:tcW w:w="6200" w:type="dxa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Vytvořená hrubá pracovní místa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Počet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407823" w:rsidRPr="005C019D" w:rsidRDefault="008B7A7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407823" w:rsidRPr="005C019D" w:rsidRDefault="000E145D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407823" w:rsidRPr="005C019D" w:rsidRDefault="00E26209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16</w:t>
                        </w:r>
                      </w:p>
                    </w:tc>
                  </w:tr>
                  <w:tr w:rsidR="00407823" w:rsidRPr="005C019D" w:rsidTr="004630F0">
                    <w:trPr>
                      <w:trHeight w:val="332"/>
                    </w:trPr>
                    <w:tc>
                      <w:tcPr>
                        <w:tcW w:w="6200" w:type="dxa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Počet podpořených druhů výrobků, produktů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Počet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407823" w:rsidRPr="005C019D" w:rsidRDefault="000E145D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407823" w:rsidRPr="005C019D" w:rsidRDefault="00E26209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</w:tr>
                  <w:tr w:rsidR="00407823" w:rsidRPr="005C019D" w:rsidTr="004630F0">
                    <w:trPr>
                      <w:trHeight w:val="332"/>
                    </w:trPr>
                    <w:tc>
                      <w:tcPr>
                        <w:tcW w:w="6200" w:type="dxa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 xml:space="preserve">Obnovená/ nová občanská vybavenost 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Počet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407823" w:rsidRPr="005C019D" w:rsidRDefault="000E145D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407823" w:rsidRPr="005C019D" w:rsidRDefault="00E26209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</w:tr>
                  <w:tr w:rsidR="00407823" w:rsidRPr="005C019D" w:rsidTr="004630F0">
                    <w:trPr>
                      <w:trHeight w:val="332"/>
                    </w:trPr>
                    <w:tc>
                      <w:tcPr>
                        <w:tcW w:w="6200" w:type="dxa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Vybudovaná / obnovená lesní infrastruktura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km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407823" w:rsidRPr="005C019D" w:rsidRDefault="000E145D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407823" w:rsidRPr="005C019D" w:rsidRDefault="00E26209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</w:tr>
                  <w:tr w:rsidR="00407823" w:rsidRPr="005C019D" w:rsidTr="004630F0">
                    <w:trPr>
                      <w:trHeight w:val="559"/>
                    </w:trPr>
                    <w:tc>
                      <w:tcPr>
                        <w:tcW w:w="9225" w:type="dxa"/>
                        <w:gridSpan w:val="3"/>
                        <w:shd w:val="clear" w:color="auto" w:fill="BFBFBF" w:themeFill="background1" w:themeFillShade="BF"/>
                        <w:vAlign w:val="center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1D27EA">
                          <w:rPr>
                            <w:rFonts w:ascii="Aller" w:hAnsi="Aller" w:cs="Tahoma"/>
                            <w:b/>
                            <w:sz w:val="21"/>
                          </w:rPr>
                          <w:t>Kritéria pro monitoring a hodnocení stanovená MAS</w:t>
                        </w:r>
                        <w:r w:rsidR="00AB3F05">
                          <w:rPr>
                            <w:rFonts w:ascii="Aller" w:hAnsi="Aller" w:cs="Tahoma"/>
                            <w:b/>
                            <w:sz w:val="21"/>
                          </w:rPr>
                          <w:t xml:space="preserve"> - </w:t>
                        </w:r>
                        <w:proofErr w:type="spellStart"/>
                        <w:r w:rsidR="00AB3F05">
                          <w:rPr>
                            <w:rFonts w:ascii="Aller" w:hAnsi="Aller" w:cs="Tahoma"/>
                            <w:b/>
                            <w:sz w:val="21"/>
                          </w:rPr>
                          <w:t>Fiche</w:t>
                        </w:r>
                        <w:proofErr w:type="spellEnd"/>
                        <w:r w:rsidR="00AB3F05">
                          <w:rPr>
                            <w:rFonts w:ascii="Aller" w:hAnsi="Aller" w:cs="Tahoma"/>
                            <w:b/>
                            <w:sz w:val="21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1763" w:type="dxa"/>
                        <w:shd w:val="clear" w:color="auto" w:fill="BFBFBF" w:themeFill="background1" w:themeFillShade="BF"/>
                      </w:tcPr>
                      <w:p w:rsidR="00407823" w:rsidRPr="001D27EA" w:rsidRDefault="0040782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21"/>
                          </w:rPr>
                        </w:pPr>
                      </w:p>
                    </w:tc>
                    <w:tc>
                      <w:tcPr>
                        <w:tcW w:w="1763" w:type="dxa"/>
                        <w:shd w:val="clear" w:color="auto" w:fill="BFBFBF" w:themeFill="background1" w:themeFillShade="BF"/>
                      </w:tcPr>
                      <w:p w:rsidR="00407823" w:rsidRPr="001D27EA" w:rsidRDefault="0040782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21"/>
                          </w:rPr>
                        </w:pPr>
                      </w:p>
                    </w:tc>
                  </w:tr>
                  <w:tr w:rsidR="00407823" w:rsidRPr="005C019D" w:rsidTr="004630F0">
                    <w:trPr>
                      <w:trHeight w:val="332"/>
                    </w:trPr>
                    <w:tc>
                      <w:tcPr>
                        <w:tcW w:w="6200" w:type="dxa"/>
                        <w:shd w:val="clear" w:color="auto" w:fill="66CCFF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Počet vytvořených nových pracovních míst</w:t>
                        </w:r>
                      </w:p>
                    </w:tc>
                    <w:tc>
                      <w:tcPr>
                        <w:tcW w:w="1262" w:type="dxa"/>
                        <w:shd w:val="clear" w:color="auto" w:fill="66CCFF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Počet</w:t>
                        </w:r>
                      </w:p>
                    </w:tc>
                    <w:tc>
                      <w:tcPr>
                        <w:tcW w:w="1763" w:type="dxa"/>
                        <w:shd w:val="clear" w:color="auto" w:fill="66CCFF"/>
                      </w:tcPr>
                      <w:p w:rsidR="00407823" w:rsidRPr="005C019D" w:rsidRDefault="008B7A7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1763" w:type="dxa"/>
                        <w:shd w:val="clear" w:color="auto" w:fill="66CCFF"/>
                      </w:tcPr>
                      <w:p w:rsidR="00407823" w:rsidRDefault="000E145D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763" w:type="dxa"/>
                        <w:shd w:val="clear" w:color="auto" w:fill="66CCFF"/>
                      </w:tcPr>
                      <w:p w:rsidR="00407823" w:rsidRDefault="00E26209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16</w:t>
                        </w:r>
                      </w:p>
                    </w:tc>
                  </w:tr>
                  <w:tr w:rsidR="00407823" w:rsidRPr="005C019D" w:rsidTr="004630F0">
                    <w:trPr>
                      <w:trHeight w:val="332"/>
                    </w:trPr>
                    <w:tc>
                      <w:tcPr>
                        <w:tcW w:w="6200" w:type="dxa"/>
                        <w:shd w:val="clear" w:color="auto" w:fill="66CCFF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Počet vytvořených lůžek v ubytovacích zařízeních</w:t>
                        </w:r>
                      </w:p>
                    </w:tc>
                    <w:tc>
                      <w:tcPr>
                        <w:tcW w:w="1262" w:type="dxa"/>
                        <w:shd w:val="clear" w:color="auto" w:fill="66CCFF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Počet</w:t>
                        </w:r>
                      </w:p>
                    </w:tc>
                    <w:tc>
                      <w:tcPr>
                        <w:tcW w:w="1763" w:type="dxa"/>
                        <w:shd w:val="clear" w:color="auto" w:fill="66CCFF"/>
                      </w:tcPr>
                      <w:p w:rsidR="00407823" w:rsidRPr="005C019D" w:rsidRDefault="003A0037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32</w:t>
                        </w:r>
                      </w:p>
                    </w:tc>
                    <w:tc>
                      <w:tcPr>
                        <w:tcW w:w="1763" w:type="dxa"/>
                        <w:shd w:val="clear" w:color="auto" w:fill="66CCFF"/>
                      </w:tcPr>
                      <w:p w:rsidR="00407823" w:rsidRDefault="00EF0484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1763" w:type="dxa"/>
                        <w:shd w:val="clear" w:color="auto" w:fill="66CCFF"/>
                      </w:tcPr>
                      <w:p w:rsidR="00407823" w:rsidRDefault="003A0037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44</w:t>
                        </w:r>
                      </w:p>
                    </w:tc>
                  </w:tr>
                  <w:tr w:rsidR="00407823" w:rsidRPr="005C019D" w:rsidTr="004630F0">
                    <w:trPr>
                      <w:trHeight w:val="332"/>
                    </w:trPr>
                    <w:tc>
                      <w:tcPr>
                        <w:tcW w:w="6200" w:type="dxa"/>
                        <w:shd w:val="clear" w:color="auto" w:fill="66CCFF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Počet nových turistických produktů</w:t>
                        </w:r>
                      </w:p>
                    </w:tc>
                    <w:tc>
                      <w:tcPr>
                        <w:tcW w:w="1262" w:type="dxa"/>
                        <w:shd w:val="clear" w:color="auto" w:fill="66CCFF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Počet</w:t>
                        </w:r>
                      </w:p>
                    </w:tc>
                    <w:tc>
                      <w:tcPr>
                        <w:tcW w:w="1763" w:type="dxa"/>
                        <w:shd w:val="clear" w:color="auto" w:fill="66CCFF"/>
                      </w:tcPr>
                      <w:p w:rsidR="00407823" w:rsidRPr="005C019D" w:rsidRDefault="008B7A7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763" w:type="dxa"/>
                        <w:shd w:val="clear" w:color="auto" w:fill="66CCFF"/>
                      </w:tcPr>
                      <w:p w:rsidR="00407823" w:rsidRDefault="000E145D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763" w:type="dxa"/>
                        <w:shd w:val="clear" w:color="auto" w:fill="66CCFF"/>
                      </w:tcPr>
                      <w:p w:rsidR="00407823" w:rsidRDefault="00E26209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</w:tr>
                  <w:tr w:rsidR="00407823" w:rsidRPr="005C019D" w:rsidTr="004630F0">
                    <w:trPr>
                      <w:trHeight w:val="332"/>
                    </w:trPr>
                    <w:tc>
                      <w:tcPr>
                        <w:tcW w:w="6200" w:type="dxa"/>
                        <w:shd w:val="clear" w:color="auto" w:fill="66CCFF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Počet nových produktů cestovního ruchu</w:t>
                        </w:r>
                      </w:p>
                    </w:tc>
                    <w:tc>
                      <w:tcPr>
                        <w:tcW w:w="1262" w:type="dxa"/>
                        <w:shd w:val="clear" w:color="auto" w:fill="66CCFF"/>
                      </w:tcPr>
                      <w:p w:rsidR="00407823" w:rsidRPr="005C019D" w:rsidRDefault="0040782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Počet</w:t>
                        </w:r>
                      </w:p>
                    </w:tc>
                    <w:tc>
                      <w:tcPr>
                        <w:tcW w:w="1763" w:type="dxa"/>
                        <w:shd w:val="clear" w:color="auto" w:fill="66CCFF"/>
                      </w:tcPr>
                      <w:p w:rsidR="00407823" w:rsidRPr="005C019D" w:rsidRDefault="008B7A73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763" w:type="dxa"/>
                        <w:shd w:val="clear" w:color="auto" w:fill="66CCFF"/>
                      </w:tcPr>
                      <w:p w:rsidR="00407823" w:rsidRDefault="000E145D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763" w:type="dxa"/>
                        <w:shd w:val="clear" w:color="auto" w:fill="66CCFF"/>
                      </w:tcPr>
                      <w:p w:rsidR="00407823" w:rsidRDefault="00E26209" w:rsidP="002857BB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1</w:t>
                        </w:r>
                      </w:p>
                    </w:tc>
                  </w:tr>
                </w:tbl>
                <w:p w:rsidR="00086BD1" w:rsidRPr="00086BD1" w:rsidRDefault="00086BD1" w:rsidP="002F38A6">
                  <w:pPr>
                    <w:pStyle w:val="Textbody"/>
                    <w:rPr>
                      <w:color w:val="auto"/>
                      <w:sz w:val="22"/>
                      <w:szCs w:val="22"/>
                    </w:rPr>
                  </w:pPr>
                </w:p>
                <w:p w:rsidR="00AE6A36" w:rsidRPr="002C4D10" w:rsidRDefault="00AE6A36" w:rsidP="004630F0">
                  <w:pPr>
                    <w:pStyle w:val="Textbody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FICHE 6</w:t>
                  </w:r>
                </w:p>
                <w:p w:rsidR="004630F0" w:rsidRDefault="004630F0" w:rsidP="002F38A6">
                  <w:pPr>
                    <w:pStyle w:val="Textbody"/>
                    <w:rPr>
                      <w:b/>
                      <w:u w:val="single"/>
                    </w:rPr>
                  </w:pPr>
                </w:p>
                <w:p w:rsidR="00AE6A36" w:rsidRDefault="00AE6A36" w:rsidP="002F38A6">
                  <w:pPr>
                    <w:pStyle w:val="Textbody"/>
                    <w:rPr>
                      <w:b/>
                      <w:u w:val="single"/>
                    </w:rPr>
                  </w:pPr>
                  <w:r w:rsidRPr="00667D92">
                    <w:rPr>
                      <w:b/>
                      <w:u w:val="single"/>
                    </w:rPr>
                    <w:t>Seznam žádostí vybraných ke spolufinancování</w:t>
                  </w:r>
                  <w:r w:rsidR="004630F0">
                    <w:rPr>
                      <w:b/>
                      <w:u w:val="single"/>
                    </w:rPr>
                    <w:t>:</w:t>
                  </w:r>
                </w:p>
                <w:p w:rsidR="004630F0" w:rsidRPr="00667D92" w:rsidRDefault="004630F0" w:rsidP="002F38A6">
                  <w:pPr>
                    <w:pStyle w:val="Textbody"/>
                    <w:rPr>
                      <w:b/>
                      <w:u w:val="single"/>
                    </w:rPr>
                  </w:pPr>
                </w:p>
                <w:p w:rsidR="005D1310" w:rsidRDefault="00696524" w:rsidP="005D1310">
                  <w:pPr>
                    <w:pStyle w:val="Textbody"/>
                    <w:numPr>
                      <w:ilvl w:val="0"/>
                      <w:numId w:val="6"/>
                    </w:numPr>
                    <w:ind w:right="-3129"/>
                  </w:pPr>
                  <w:r>
                    <w:t>Město Slavičín</w:t>
                  </w:r>
                </w:p>
                <w:p w:rsidR="005D1310" w:rsidRDefault="00696524" w:rsidP="005D1310">
                  <w:pPr>
                    <w:pStyle w:val="Textbody"/>
                    <w:numPr>
                      <w:ilvl w:val="0"/>
                      <w:numId w:val="6"/>
                    </w:numPr>
                    <w:ind w:right="-3129"/>
                  </w:pPr>
                  <w:r>
                    <w:t>Obec Ludkovice</w:t>
                  </w:r>
                </w:p>
                <w:p w:rsidR="005D1310" w:rsidRDefault="00696524" w:rsidP="005D1310">
                  <w:pPr>
                    <w:pStyle w:val="Textbody"/>
                    <w:numPr>
                      <w:ilvl w:val="0"/>
                      <w:numId w:val="6"/>
                    </w:numPr>
                    <w:ind w:right="-3129"/>
                  </w:pPr>
                  <w:r>
                    <w:t>Obec Velký Ořechov</w:t>
                  </w:r>
                </w:p>
                <w:p w:rsidR="005D1310" w:rsidRDefault="00696524" w:rsidP="005D1310">
                  <w:pPr>
                    <w:pStyle w:val="Textbody"/>
                    <w:numPr>
                      <w:ilvl w:val="0"/>
                      <w:numId w:val="6"/>
                    </w:numPr>
                    <w:ind w:right="-3129"/>
                  </w:pPr>
                  <w:r>
                    <w:t>Obec Sehradice</w:t>
                  </w:r>
                </w:p>
                <w:p w:rsidR="005D1310" w:rsidRDefault="00696524" w:rsidP="005D1310">
                  <w:pPr>
                    <w:pStyle w:val="Textbody"/>
                    <w:numPr>
                      <w:ilvl w:val="0"/>
                      <w:numId w:val="6"/>
                    </w:numPr>
                    <w:ind w:right="-3129"/>
                  </w:pPr>
                  <w:r>
                    <w:t>Obec Kelníky</w:t>
                  </w:r>
                </w:p>
                <w:p w:rsidR="00030FFA" w:rsidRDefault="00030FFA" w:rsidP="00030FFA">
                  <w:pPr>
                    <w:pStyle w:val="Textbody"/>
                    <w:ind w:right="-3129"/>
                  </w:pPr>
                </w:p>
                <w:p w:rsidR="004630F0" w:rsidRDefault="004630F0" w:rsidP="00030FFA">
                  <w:pPr>
                    <w:pStyle w:val="Textbody"/>
                    <w:ind w:right="-3129"/>
                  </w:pPr>
                </w:p>
                <w:p w:rsidR="004630F0" w:rsidRDefault="004630F0" w:rsidP="00030FFA">
                  <w:pPr>
                    <w:pStyle w:val="Textbody"/>
                    <w:ind w:right="-3129"/>
                  </w:pPr>
                </w:p>
                <w:p w:rsidR="004630F0" w:rsidRDefault="004630F0" w:rsidP="00030FFA">
                  <w:pPr>
                    <w:pStyle w:val="Textbody"/>
                    <w:ind w:right="-3129"/>
                  </w:pPr>
                </w:p>
                <w:p w:rsidR="004630F0" w:rsidRDefault="004630F0" w:rsidP="00030FFA">
                  <w:pPr>
                    <w:pStyle w:val="Textbody"/>
                    <w:ind w:right="-3129"/>
                  </w:pPr>
                </w:p>
                <w:p w:rsidR="004630F0" w:rsidRDefault="004630F0" w:rsidP="00030FFA">
                  <w:pPr>
                    <w:pStyle w:val="Textbody"/>
                    <w:ind w:right="-3129"/>
                  </w:pPr>
                </w:p>
                <w:p w:rsidR="004630F0" w:rsidRDefault="004630F0" w:rsidP="00030FFA">
                  <w:pPr>
                    <w:pStyle w:val="Textbody"/>
                    <w:ind w:right="-3129"/>
                  </w:pPr>
                </w:p>
                <w:p w:rsidR="004630F0" w:rsidRDefault="004630F0" w:rsidP="00030FFA">
                  <w:pPr>
                    <w:pStyle w:val="Textbody"/>
                    <w:ind w:right="-3129"/>
                  </w:pPr>
                </w:p>
                <w:tbl>
                  <w:tblPr>
                    <w:tblpPr w:leftFromText="141" w:rightFromText="141" w:vertAnchor="text" w:horzAnchor="margin" w:tblpY="19"/>
                    <w:tblW w:w="12779" w:type="dxa"/>
                    <w:tblInd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962"/>
                    <w:gridCol w:w="854"/>
                    <w:gridCol w:w="1303"/>
                    <w:gridCol w:w="1303"/>
                    <w:gridCol w:w="1304"/>
                    <w:gridCol w:w="1303"/>
                    <w:gridCol w:w="1303"/>
                    <w:gridCol w:w="1447"/>
                  </w:tblGrid>
                  <w:tr w:rsidR="00AE41DF" w:rsidRPr="00AF6E65" w:rsidTr="004630F0">
                    <w:trPr>
                      <w:trHeight w:val="707"/>
                    </w:trPr>
                    <w:tc>
                      <w:tcPr>
                        <w:tcW w:w="3962" w:type="dxa"/>
                        <w:shd w:val="clear" w:color="auto" w:fill="BFBFBF" w:themeFill="background1" w:themeFillShade="BF"/>
                        <w:vAlign w:val="center"/>
                      </w:tcPr>
                      <w:p w:rsidR="00AE41DF" w:rsidRPr="00AF6E65" w:rsidRDefault="00AE41DF" w:rsidP="003A660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Kritérium</w:t>
                        </w:r>
                      </w:p>
                    </w:tc>
                    <w:tc>
                      <w:tcPr>
                        <w:tcW w:w="854" w:type="dxa"/>
                        <w:shd w:val="clear" w:color="auto" w:fill="BFBFBF" w:themeFill="background1" w:themeFillShade="BF"/>
                        <w:vAlign w:val="center"/>
                      </w:tcPr>
                      <w:p w:rsidR="00AE41DF" w:rsidRPr="00AF6E65" w:rsidRDefault="00AE41DF" w:rsidP="003A660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  <w:t>Jednotka</w:t>
                        </w:r>
                      </w:p>
                    </w:tc>
                    <w:tc>
                      <w:tcPr>
                        <w:tcW w:w="1303" w:type="dxa"/>
                        <w:shd w:val="clear" w:color="auto" w:fill="BFBFBF" w:themeFill="background1" w:themeFillShade="BF"/>
                        <w:vAlign w:val="center"/>
                      </w:tcPr>
                      <w:p w:rsidR="00AE41DF" w:rsidRPr="00AF6E65" w:rsidRDefault="00AE41DF" w:rsidP="003A660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03" w:type="dxa"/>
                        <w:shd w:val="clear" w:color="auto" w:fill="BFBFBF" w:themeFill="background1" w:themeFillShade="BF"/>
                        <w:vAlign w:val="center"/>
                      </w:tcPr>
                      <w:p w:rsidR="00AE41DF" w:rsidRPr="00AF6E65" w:rsidRDefault="00AE41DF" w:rsidP="003A660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04" w:type="dxa"/>
                        <w:shd w:val="clear" w:color="auto" w:fill="BFBFBF" w:themeFill="background1" w:themeFillShade="BF"/>
                        <w:vAlign w:val="center"/>
                      </w:tcPr>
                      <w:p w:rsidR="00AE41DF" w:rsidRPr="00AF6E65" w:rsidRDefault="00AE41DF" w:rsidP="003A660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03" w:type="dxa"/>
                        <w:shd w:val="clear" w:color="auto" w:fill="BFBFBF" w:themeFill="background1" w:themeFillShade="BF"/>
                        <w:vAlign w:val="center"/>
                      </w:tcPr>
                      <w:p w:rsidR="00AE41DF" w:rsidRPr="00AF6E65" w:rsidRDefault="00AE41DF" w:rsidP="003A660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03" w:type="dxa"/>
                        <w:shd w:val="clear" w:color="auto" w:fill="BFBFBF" w:themeFill="background1" w:themeFillShade="BF"/>
                        <w:vAlign w:val="center"/>
                      </w:tcPr>
                      <w:p w:rsidR="00AE41DF" w:rsidRPr="00AF6E65" w:rsidRDefault="00AE41DF" w:rsidP="003A660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447" w:type="dxa"/>
                        <w:shd w:val="clear" w:color="auto" w:fill="BFBFBF" w:themeFill="background1" w:themeFillShade="BF"/>
                        <w:vAlign w:val="center"/>
                      </w:tcPr>
                      <w:p w:rsidR="00AE41DF" w:rsidRPr="008421D0" w:rsidRDefault="00AE41DF" w:rsidP="003A660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421D0"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  <w:t>Celkem</w:t>
                        </w:r>
                      </w:p>
                    </w:tc>
                  </w:tr>
                  <w:tr w:rsidR="00AE41DF" w:rsidRPr="00AF6E65" w:rsidTr="004630F0">
                    <w:trPr>
                      <w:trHeight w:val="924"/>
                    </w:trPr>
                    <w:tc>
                      <w:tcPr>
                        <w:tcW w:w="3962" w:type="dxa"/>
                      </w:tcPr>
                      <w:p w:rsidR="00AE41DF" w:rsidRPr="00AF6E65" w:rsidRDefault="00AE41DF" w:rsidP="00235CB6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 xml:space="preserve">Podpořené subjekty (obce, zemědělské subjekty, </w:t>
                        </w:r>
                        <w:proofErr w:type="spellStart"/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mikropodniky</w:t>
                        </w:r>
                        <w:proofErr w:type="spellEnd"/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, podnikatelé, NNO)</w:t>
                        </w:r>
                      </w:p>
                    </w:tc>
                    <w:tc>
                      <w:tcPr>
                        <w:tcW w:w="854" w:type="dxa"/>
                        <w:vAlign w:val="center"/>
                      </w:tcPr>
                      <w:p w:rsidR="00AE41DF" w:rsidRPr="00AF6E65" w:rsidRDefault="00AE41DF" w:rsidP="00235CB6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10251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102510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</w:pPr>
                        <w:r w:rsidRPr="00AF6E65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1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AE41DF" w:rsidRPr="00AF6E65" w:rsidRDefault="00AE41DF" w:rsidP="00102510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</w:pPr>
                        <w:r w:rsidRPr="00AF6E65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1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102510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</w:pPr>
                        <w:r w:rsidRPr="00AF6E65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1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102510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</w:pPr>
                        <w:r w:rsidRPr="00AF6E65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1</w:t>
                        </w:r>
                      </w:p>
                    </w:tc>
                    <w:tc>
                      <w:tcPr>
                        <w:tcW w:w="1447" w:type="dxa"/>
                        <w:vAlign w:val="center"/>
                      </w:tcPr>
                      <w:p w:rsidR="00AE41DF" w:rsidRPr="008421D0" w:rsidRDefault="00AE41DF" w:rsidP="0010251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 w:rsidRPr="008421D0"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AE41DF" w:rsidRPr="00AF6E65" w:rsidTr="004630F0">
                    <w:trPr>
                      <w:trHeight w:val="447"/>
                    </w:trPr>
                    <w:tc>
                      <w:tcPr>
                        <w:tcW w:w="3962" w:type="dxa"/>
                      </w:tcPr>
                      <w:p w:rsidR="00AE41DF" w:rsidRPr="00AF6E65" w:rsidRDefault="00AE41DF" w:rsidP="00EF1FC1">
                        <w:pPr>
                          <w:pStyle w:val="Zhlav"/>
                          <w:autoSpaceDE w:val="0"/>
                          <w:adjustRightInd w:val="0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Celkový objem investic (dotace)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AE41DF" w:rsidRPr="00AF6E65" w:rsidRDefault="00AE41DF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tis. Kč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335A7E">
                        <w:pPr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Arial"/>
                            <w:color w:val="000000"/>
                            <w:sz w:val="18"/>
                            <w:szCs w:val="18"/>
                          </w:rPr>
                          <w:t>44</w:t>
                        </w:r>
                        <w:r w:rsidR="00335A7E">
                          <w:rPr>
                            <w:rFonts w:ascii="Aller" w:hAnsi="Aller" w:cs="Arial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AF6E65">
                          <w:rPr>
                            <w:rFonts w:ascii="Aller" w:hAnsi="Aller" w:cs="Arial"/>
                            <w:color w:val="000000"/>
                            <w:sz w:val="18"/>
                            <w:szCs w:val="18"/>
                          </w:rPr>
                          <w:t xml:space="preserve"> 92</w:t>
                        </w:r>
                        <w:r w:rsidR="00335A7E">
                          <w:rPr>
                            <w:rFonts w:ascii="Aller" w:hAnsi="Aller" w:cs="Arial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Pr="00AF6E65">
                          <w:rPr>
                            <w:rFonts w:ascii="Aller" w:hAnsi="Aller" w:cs="Arial"/>
                            <w:color w:val="000000"/>
                            <w:sz w:val="18"/>
                            <w:szCs w:val="18"/>
                          </w:rPr>
                          <w:t xml:space="preserve">,00 Kč 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2657BE" w:rsidP="002657BE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</w:pPr>
                        <w:r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333 093</w:t>
                        </w:r>
                        <w:r w:rsidR="00AE41DF" w:rsidRPr="00AF6E65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,00 Kč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AE41DF" w:rsidRPr="00AF6E65" w:rsidRDefault="001036CC" w:rsidP="00386EE0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kern w:val="0"/>
                            <w:sz w:val="18"/>
                            <w:szCs w:val="18"/>
                            <w:lang w:eastAsia="cs-CZ" w:bidi="ar-SA"/>
                          </w:rPr>
                        </w:pPr>
                        <w:r w:rsidRPr="001036CC">
                          <w:rPr>
                            <w:rFonts w:ascii="Aller" w:eastAsia="Times New Roman" w:hAnsi="Aller" w:cs="Calibri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951 443,00 Kč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EF1FC1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</w:pPr>
                        <w:r w:rsidRPr="00AF6E65">
                          <w:rPr>
                            <w:rFonts w:ascii="Aller" w:eastAsia="Times New Roman" w:hAnsi="Aller" w:cs="Calibri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130 778,00 Kč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2657BE" w:rsidP="002657BE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</w:pPr>
                        <w:r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332 064</w:t>
                        </w:r>
                        <w:r w:rsidR="00AE41DF" w:rsidRPr="00AF6E65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,00 Kč</w:t>
                        </w:r>
                      </w:p>
                    </w:tc>
                    <w:tc>
                      <w:tcPr>
                        <w:tcW w:w="1447" w:type="dxa"/>
                        <w:vAlign w:val="center"/>
                      </w:tcPr>
                      <w:p w:rsidR="00AE41DF" w:rsidRPr="008421D0" w:rsidRDefault="00260436" w:rsidP="008421D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 w:rsidRPr="00260436"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2 189 304,00 Kč</w:t>
                        </w:r>
                      </w:p>
                    </w:tc>
                  </w:tr>
                  <w:tr w:rsidR="00AE41DF" w:rsidRPr="00AF6E65" w:rsidTr="004630F0">
                    <w:trPr>
                      <w:trHeight w:val="447"/>
                    </w:trPr>
                    <w:tc>
                      <w:tcPr>
                        <w:tcW w:w="3962" w:type="dxa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Podpořené nové prvky turistické infrastruktury</w:t>
                        </w:r>
                      </w:p>
                    </w:tc>
                    <w:tc>
                      <w:tcPr>
                        <w:tcW w:w="854" w:type="dxa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47" w:type="dxa"/>
                        <w:vAlign w:val="center"/>
                      </w:tcPr>
                      <w:p w:rsidR="00AE41DF" w:rsidRPr="008421D0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 w:rsidRPr="008421D0"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AE41DF" w:rsidRPr="00AF6E65" w:rsidTr="004630F0">
                    <w:trPr>
                      <w:trHeight w:val="447"/>
                    </w:trPr>
                    <w:tc>
                      <w:tcPr>
                        <w:tcW w:w="3962" w:type="dxa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 xml:space="preserve">Vytvořená nová lůžka v ubytovacích zařízeních </w:t>
                        </w:r>
                      </w:p>
                    </w:tc>
                    <w:tc>
                      <w:tcPr>
                        <w:tcW w:w="854" w:type="dxa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47" w:type="dxa"/>
                        <w:vAlign w:val="center"/>
                      </w:tcPr>
                      <w:p w:rsidR="00AE41DF" w:rsidRPr="008421D0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 w:rsidRPr="008421D0"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AE41DF" w:rsidRPr="00AF6E65" w:rsidTr="004630F0">
                    <w:trPr>
                      <w:trHeight w:val="478"/>
                    </w:trPr>
                    <w:tc>
                      <w:tcPr>
                        <w:tcW w:w="3962" w:type="dxa"/>
                      </w:tcPr>
                      <w:p w:rsidR="00AE41DF" w:rsidRPr="00AF6E65" w:rsidRDefault="00AE41DF" w:rsidP="00EF1FC1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 zakoupených technologií (zařízení, stroje)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AE41DF" w:rsidRPr="00AF6E65" w:rsidRDefault="00AE41DF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7529BE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1F46E2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AE41DF" w:rsidRPr="00AF6E65" w:rsidRDefault="0043160F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370920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3A0FB5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47" w:type="dxa"/>
                        <w:vAlign w:val="center"/>
                      </w:tcPr>
                      <w:p w:rsidR="00AE41DF" w:rsidRPr="008421D0" w:rsidRDefault="007D1EBE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AE41DF" w:rsidRPr="00AF6E65" w:rsidTr="004630F0">
                    <w:trPr>
                      <w:trHeight w:val="447"/>
                    </w:trPr>
                    <w:tc>
                      <w:tcPr>
                        <w:tcW w:w="3962" w:type="dxa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Vytvořená hrubá pracovní místa</w:t>
                        </w:r>
                      </w:p>
                    </w:tc>
                    <w:tc>
                      <w:tcPr>
                        <w:tcW w:w="854" w:type="dxa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47" w:type="dxa"/>
                        <w:vAlign w:val="center"/>
                      </w:tcPr>
                      <w:p w:rsidR="00AE41DF" w:rsidRPr="008421D0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 w:rsidRPr="008421D0"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AE41DF" w:rsidRPr="00AF6E65" w:rsidTr="004630F0">
                    <w:trPr>
                      <w:trHeight w:val="447"/>
                    </w:trPr>
                    <w:tc>
                      <w:tcPr>
                        <w:tcW w:w="3962" w:type="dxa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 podpořených druhů výrobků, produktů</w:t>
                        </w:r>
                      </w:p>
                    </w:tc>
                    <w:tc>
                      <w:tcPr>
                        <w:tcW w:w="854" w:type="dxa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47" w:type="dxa"/>
                        <w:vAlign w:val="center"/>
                      </w:tcPr>
                      <w:p w:rsidR="00AE41DF" w:rsidRPr="008421D0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 w:rsidRPr="008421D0"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AE41DF" w:rsidRPr="00AF6E65" w:rsidTr="004630F0">
                    <w:trPr>
                      <w:trHeight w:val="447"/>
                    </w:trPr>
                    <w:tc>
                      <w:tcPr>
                        <w:tcW w:w="3962" w:type="dxa"/>
                      </w:tcPr>
                      <w:p w:rsidR="00AE41DF" w:rsidRPr="00AF6E65" w:rsidRDefault="00AE41DF" w:rsidP="00EF1FC1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 xml:space="preserve">Obnovená/ nová občanská vybavenost </w:t>
                        </w:r>
                      </w:p>
                    </w:tc>
                    <w:tc>
                      <w:tcPr>
                        <w:tcW w:w="854" w:type="dxa"/>
                      </w:tcPr>
                      <w:p w:rsidR="00AE41DF" w:rsidRPr="00AF6E65" w:rsidRDefault="00AE41DF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7529BE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AE41DF" w:rsidRPr="00AF6E65" w:rsidRDefault="0043160F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370920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47" w:type="dxa"/>
                        <w:vAlign w:val="center"/>
                      </w:tcPr>
                      <w:p w:rsidR="00AE41DF" w:rsidRPr="008421D0" w:rsidRDefault="007D1EBE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AE41DF" w:rsidRPr="00AF6E65" w:rsidTr="004630F0">
                    <w:trPr>
                      <w:trHeight w:val="447"/>
                    </w:trPr>
                    <w:tc>
                      <w:tcPr>
                        <w:tcW w:w="3962" w:type="dxa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Vybudovaná / obnovená lesní infrastruktura</w:t>
                        </w:r>
                      </w:p>
                    </w:tc>
                    <w:tc>
                      <w:tcPr>
                        <w:tcW w:w="854" w:type="dxa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km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3" w:type="dxa"/>
                        <w:vAlign w:val="center"/>
                      </w:tcPr>
                      <w:p w:rsidR="00AE41DF" w:rsidRPr="00AF6E65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47" w:type="dxa"/>
                        <w:vAlign w:val="center"/>
                      </w:tcPr>
                      <w:p w:rsidR="00AE41DF" w:rsidRPr="008421D0" w:rsidRDefault="00AE41DF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 w:rsidRPr="008421D0"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AE41DF" w:rsidRPr="00AF6E65" w:rsidTr="004630F0">
                    <w:trPr>
                      <w:trHeight w:val="447"/>
                    </w:trPr>
                    <w:tc>
                      <w:tcPr>
                        <w:tcW w:w="3962" w:type="dxa"/>
                        <w:shd w:val="clear" w:color="auto" w:fill="66CCFF"/>
                      </w:tcPr>
                      <w:p w:rsidR="00AE41DF" w:rsidRPr="00AF6E65" w:rsidRDefault="00AE41DF" w:rsidP="00EF1FC1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 projektů zaměřených na obnovu dopravní, technické infrastruktury včetně obnovy zeleně</w:t>
                        </w:r>
                      </w:p>
                    </w:tc>
                    <w:tc>
                      <w:tcPr>
                        <w:tcW w:w="854" w:type="dxa"/>
                        <w:shd w:val="clear" w:color="auto" w:fill="66CCFF"/>
                      </w:tcPr>
                      <w:p w:rsidR="00AE41DF" w:rsidRPr="00AF6E65" w:rsidRDefault="00AE41DF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</w:t>
                        </w:r>
                      </w:p>
                    </w:tc>
                    <w:tc>
                      <w:tcPr>
                        <w:tcW w:w="1303" w:type="dxa"/>
                        <w:shd w:val="clear" w:color="auto" w:fill="66CCFF"/>
                        <w:vAlign w:val="center"/>
                      </w:tcPr>
                      <w:p w:rsidR="00AE41DF" w:rsidRPr="00AF6E65" w:rsidRDefault="00AE41DF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03" w:type="dxa"/>
                        <w:shd w:val="clear" w:color="auto" w:fill="66CCFF"/>
                        <w:vAlign w:val="center"/>
                      </w:tcPr>
                      <w:p w:rsidR="00AE41DF" w:rsidRPr="00AF6E65" w:rsidRDefault="00AE41DF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04" w:type="dxa"/>
                        <w:shd w:val="clear" w:color="auto" w:fill="66CCFF"/>
                        <w:vAlign w:val="center"/>
                      </w:tcPr>
                      <w:p w:rsidR="00AE41DF" w:rsidRPr="00AF6E65" w:rsidRDefault="00AE41DF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03" w:type="dxa"/>
                        <w:shd w:val="clear" w:color="auto" w:fill="66CCFF"/>
                        <w:vAlign w:val="center"/>
                      </w:tcPr>
                      <w:p w:rsidR="00AE41DF" w:rsidRPr="00AF6E65" w:rsidRDefault="00AE41DF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03" w:type="dxa"/>
                        <w:shd w:val="clear" w:color="auto" w:fill="66CCFF"/>
                        <w:vAlign w:val="center"/>
                      </w:tcPr>
                      <w:p w:rsidR="00AE41DF" w:rsidRPr="00AF6E65" w:rsidRDefault="00AE41DF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47" w:type="dxa"/>
                        <w:shd w:val="clear" w:color="auto" w:fill="66CCFF"/>
                        <w:vAlign w:val="center"/>
                      </w:tcPr>
                      <w:p w:rsidR="00AE41DF" w:rsidRPr="008421D0" w:rsidRDefault="00AE41DF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 w:rsidRPr="008421D0"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AE41DF" w:rsidRPr="00AF6E65" w:rsidTr="004630F0">
                    <w:trPr>
                      <w:trHeight w:val="478"/>
                    </w:trPr>
                    <w:tc>
                      <w:tcPr>
                        <w:tcW w:w="3962" w:type="dxa"/>
                        <w:shd w:val="clear" w:color="auto" w:fill="66CCFF"/>
                      </w:tcPr>
                      <w:p w:rsidR="00AE41DF" w:rsidRPr="00AF6E65" w:rsidRDefault="00AE41DF" w:rsidP="00EF1FC1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Délka obnovených/nově vystavěných komunikací</w:t>
                        </w:r>
                      </w:p>
                    </w:tc>
                    <w:tc>
                      <w:tcPr>
                        <w:tcW w:w="854" w:type="dxa"/>
                        <w:shd w:val="clear" w:color="auto" w:fill="66CCFF"/>
                      </w:tcPr>
                      <w:p w:rsidR="00AE41DF" w:rsidRPr="00AF6E65" w:rsidRDefault="00AE41DF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km</w:t>
                        </w:r>
                      </w:p>
                    </w:tc>
                    <w:tc>
                      <w:tcPr>
                        <w:tcW w:w="1303" w:type="dxa"/>
                        <w:shd w:val="clear" w:color="auto" w:fill="66CCFF"/>
                        <w:vAlign w:val="center"/>
                      </w:tcPr>
                      <w:p w:rsidR="00AE41DF" w:rsidRPr="00AF6E65" w:rsidRDefault="009638B2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0,032</w:t>
                        </w:r>
                      </w:p>
                    </w:tc>
                    <w:tc>
                      <w:tcPr>
                        <w:tcW w:w="1303" w:type="dxa"/>
                        <w:shd w:val="clear" w:color="auto" w:fill="66CCFF"/>
                        <w:vAlign w:val="center"/>
                      </w:tcPr>
                      <w:p w:rsidR="00AE41DF" w:rsidRPr="00AF6E65" w:rsidRDefault="00AE41DF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4" w:type="dxa"/>
                        <w:shd w:val="clear" w:color="auto" w:fill="66CCFF"/>
                        <w:vAlign w:val="center"/>
                      </w:tcPr>
                      <w:p w:rsidR="00AE41DF" w:rsidRPr="00AF6E65" w:rsidRDefault="0043160F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0,170</w:t>
                        </w:r>
                      </w:p>
                    </w:tc>
                    <w:tc>
                      <w:tcPr>
                        <w:tcW w:w="1303" w:type="dxa"/>
                        <w:shd w:val="clear" w:color="auto" w:fill="66CCFF"/>
                        <w:vAlign w:val="center"/>
                      </w:tcPr>
                      <w:p w:rsidR="00AE41DF" w:rsidRPr="00AF6E65" w:rsidRDefault="00AE41DF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3" w:type="dxa"/>
                        <w:shd w:val="clear" w:color="auto" w:fill="66CCFF"/>
                        <w:vAlign w:val="center"/>
                      </w:tcPr>
                      <w:p w:rsidR="00AE41DF" w:rsidRPr="00AF6E65" w:rsidRDefault="00AE41DF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AF6E65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47" w:type="dxa"/>
                        <w:shd w:val="clear" w:color="auto" w:fill="66CCFF"/>
                        <w:vAlign w:val="center"/>
                      </w:tcPr>
                      <w:p w:rsidR="00AE41DF" w:rsidRPr="008421D0" w:rsidRDefault="00AE41DF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 w:rsidRPr="008421D0"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AE6A36" w:rsidRPr="002C4D10" w:rsidRDefault="004630F0" w:rsidP="004630F0">
                  <w:pPr>
                    <w:pStyle w:val="Textbody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F</w:t>
                  </w:r>
                  <w:r w:rsidR="00AE6A36">
                    <w:rPr>
                      <w:b/>
                      <w:sz w:val="28"/>
                      <w:szCs w:val="28"/>
                    </w:rPr>
                    <w:t>ICHE 7</w:t>
                  </w:r>
                </w:p>
                <w:p w:rsidR="004630F0" w:rsidRDefault="004630F0" w:rsidP="002F38A6">
                  <w:pPr>
                    <w:pStyle w:val="Textbody"/>
                    <w:rPr>
                      <w:b/>
                      <w:u w:val="single"/>
                    </w:rPr>
                  </w:pPr>
                </w:p>
                <w:p w:rsidR="00AE6A36" w:rsidRDefault="00AE6A36" w:rsidP="002F38A6">
                  <w:pPr>
                    <w:pStyle w:val="Textbody"/>
                    <w:rPr>
                      <w:b/>
                      <w:u w:val="single"/>
                    </w:rPr>
                  </w:pPr>
                  <w:r w:rsidRPr="00667D92">
                    <w:rPr>
                      <w:b/>
                      <w:u w:val="single"/>
                    </w:rPr>
                    <w:t>Seznam žádostí vybraných ke spolufinancování</w:t>
                  </w:r>
                  <w:r w:rsidR="004630F0">
                    <w:rPr>
                      <w:b/>
                      <w:u w:val="single"/>
                    </w:rPr>
                    <w:t>:</w:t>
                  </w:r>
                </w:p>
                <w:p w:rsidR="004630F0" w:rsidRDefault="004630F0" w:rsidP="002F38A6">
                  <w:pPr>
                    <w:pStyle w:val="Textbody"/>
                    <w:rPr>
                      <w:b/>
                      <w:u w:val="single"/>
                    </w:rPr>
                  </w:pPr>
                </w:p>
                <w:p w:rsidR="00A52B32" w:rsidRDefault="00A52B32" w:rsidP="00A52B32">
                  <w:pPr>
                    <w:pStyle w:val="Textbody"/>
                    <w:numPr>
                      <w:ilvl w:val="0"/>
                      <w:numId w:val="5"/>
                    </w:numPr>
                  </w:pPr>
                  <w:r>
                    <w:t>Říms</w:t>
                  </w:r>
                  <w:r w:rsidR="007C73FE">
                    <w:t>kokatolická farnost Pozlovice</w:t>
                  </w:r>
                </w:p>
                <w:p w:rsidR="00A52B32" w:rsidRDefault="007C73FE" w:rsidP="00A52B32">
                  <w:pPr>
                    <w:pStyle w:val="Textbody"/>
                    <w:numPr>
                      <w:ilvl w:val="0"/>
                      <w:numId w:val="5"/>
                    </w:numPr>
                  </w:pPr>
                  <w:r>
                    <w:t>Obec Petrůvka</w:t>
                  </w:r>
                </w:p>
                <w:p w:rsidR="00A52B32" w:rsidRDefault="007C73FE" w:rsidP="006F5F3B">
                  <w:pPr>
                    <w:pStyle w:val="Textbody"/>
                    <w:numPr>
                      <w:ilvl w:val="0"/>
                      <w:numId w:val="5"/>
                    </w:numPr>
                  </w:pPr>
                  <w:r>
                    <w:t>Obec Slopné</w:t>
                  </w:r>
                </w:p>
                <w:p w:rsidR="00A52B32" w:rsidRDefault="007C73FE" w:rsidP="00A52B32">
                  <w:pPr>
                    <w:pStyle w:val="Textbody"/>
                    <w:numPr>
                      <w:ilvl w:val="0"/>
                      <w:numId w:val="5"/>
                    </w:numPr>
                  </w:pPr>
                  <w:r>
                    <w:t>Obec Provodov</w:t>
                  </w:r>
                </w:p>
                <w:p w:rsidR="0086173E" w:rsidRDefault="007C73FE" w:rsidP="006F5F3B">
                  <w:pPr>
                    <w:pStyle w:val="Textbody"/>
                    <w:numPr>
                      <w:ilvl w:val="0"/>
                      <w:numId w:val="5"/>
                    </w:numPr>
                  </w:pPr>
                  <w:r>
                    <w:t>Obec Rudimov</w:t>
                  </w:r>
                </w:p>
                <w:p w:rsidR="00C0770C" w:rsidRDefault="00C0770C" w:rsidP="002F38A6">
                  <w:pPr>
                    <w:pStyle w:val="Textbody"/>
                    <w:rPr>
                      <w:b/>
                      <w:u w:val="single"/>
                    </w:rPr>
                  </w:pPr>
                </w:p>
                <w:p w:rsidR="004630F0" w:rsidRDefault="004630F0" w:rsidP="002F38A6">
                  <w:pPr>
                    <w:pStyle w:val="Textbody"/>
                    <w:rPr>
                      <w:b/>
                      <w:u w:val="single"/>
                    </w:rPr>
                  </w:pPr>
                </w:p>
                <w:p w:rsidR="004630F0" w:rsidRDefault="004630F0" w:rsidP="002F38A6">
                  <w:pPr>
                    <w:pStyle w:val="Textbody"/>
                    <w:rPr>
                      <w:b/>
                      <w:u w:val="single"/>
                    </w:rPr>
                  </w:pPr>
                </w:p>
                <w:p w:rsidR="004630F0" w:rsidRDefault="004630F0" w:rsidP="002F38A6">
                  <w:pPr>
                    <w:pStyle w:val="Textbody"/>
                    <w:rPr>
                      <w:b/>
                      <w:u w:val="single"/>
                    </w:rPr>
                  </w:pPr>
                </w:p>
                <w:p w:rsidR="004630F0" w:rsidRDefault="004630F0" w:rsidP="002F38A6">
                  <w:pPr>
                    <w:pStyle w:val="Textbody"/>
                    <w:rPr>
                      <w:b/>
                      <w:u w:val="single"/>
                    </w:rPr>
                  </w:pPr>
                </w:p>
                <w:p w:rsidR="004630F0" w:rsidRDefault="004630F0" w:rsidP="002F38A6">
                  <w:pPr>
                    <w:pStyle w:val="Textbody"/>
                    <w:rPr>
                      <w:b/>
                      <w:u w:val="single"/>
                    </w:rPr>
                  </w:pPr>
                </w:p>
                <w:p w:rsidR="004630F0" w:rsidRDefault="004630F0" w:rsidP="002F38A6">
                  <w:pPr>
                    <w:pStyle w:val="Textbody"/>
                    <w:rPr>
                      <w:b/>
                      <w:u w:val="single"/>
                    </w:rPr>
                  </w:pPr>
                </w:p>
                <w:tbl>
                  <w:tblPr>
                    <w:tblpPr w:leftFromText="141" w:rightFromText="141" w:vertAnchor="text" w:horzAnchor="margin" w:tblpY="19"/>
                    <w:tblW w:w="12596" w:type="dxa"/>
                    <w:tblInd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524"/>
                    <w:gridCol w:w="1276"/>
                    <w:gridCol w:w="1299"/>
                    <w:gridCol w:w="1299"/>
                    <w:gridCol w:w="1300"/>
                    <w:gridCol w:w="1299"/>
                    <w:gridCol w:w="1299"/>
                    <w:gridCol w:w="1300"/>
                  </w:tblGrid>
                  <w:tr w:rsidR="00A04E2D" w:rsidRPr="00434FB0" w:rsidTr="004630F0">
                    <w:trPr>
                      <w:trHeight w:val="715"/>
                    </w:trPr>
                    <w:tc>
                      <w:tcPr>
                        <w:tcW w:w="3524" w:type="dxa"/>
                        <w:shd w:val="clear" w:color="auto" w:fill="BFBFBF" w:themeFill="background1" w:themeFillShade="BF"/>
                        <w:vAlign w:val="center"/>
                      </w:tcPr>
                      <w:p w:rsidR="00A04E2D" w:rsidRPr="00434FB0" w:rsidRDefault="00A04E2D" w:rsidP="006E215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Kritérium</w:t>
                        </w:r>
                      </w:p>
                    </w:tc>
                    <w:tc>
                      <w:tcPr>
                        <w:tcW w:w="1276" w:type="dxa"/>
                        <w:shd w:val="clear" w:color="auto" w:fill="BFBFBF" w:themeFill="background1" w:themeFillShade="BF"/>
                        <w:vAlign w:val="center"/>
                      </w:tcPr>
                      <w:p w:rsidR="00A04E2D" w:rsidRPr="00434FB0" w:rsidRDefault="00A04E2D" w:rsidP="006E215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  <w:t>Jednotka</w:t>
                        </w:r>
                      </w:p>
                    </w:tc>
                    <w:tc>
                      <w:tcPr>
                        <w:tcW w:w="1299" w:type="dxa"/>
                        <w:shd w:val="clear" w:color="auto" w:fill="BFBFBF" w:themeFill="background1" w:themeFillShade="BF"/>
                        <w:vAlign w:val="center"/>
                      </w:tcPr>
                      <w:p w:rsidR="00A04E2D" w:rsidRPr="00434FB0" w:rsidRDefault="00A04E2D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99" w:type="dxa"/>
                        <w:shd w:val="clear" w:color="auto" w:fill="BFBFBF" w:themeFill="background1" w:themeFillShade="BF"/>
                        <w:vAlign w:val="center"/>
                      </w:tcPr>
                      <w:p w:rsidR="00A04E2D" w:rsidRPr="00434FB0" w:rsidRDefault="00A04E2D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00" w:type="dxa"/>
                        <w:shd w:val="clear" w:color="auto" w:fill="BFBFBF" w:themeFill="background1" w:themeFillShade="BF"/>
                        <w:vAlign w:val="center"/>
                      </w:tcPr>
                      <w:p w:rsidR="00A04E2D" w:rsidRPr="00434FB0" w:rsidRDefault="00A04E2D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299" w:type="dxa"/>
                        <w:shd w:val="clear" w:color="auto" w:fill="BFBFBF" w:themeFill="background1" w:themeFillShade="BF"/>
                        <w:vAlign w:val="center"/>
                      </w:tcPr>
                      <w:p w:rsidR="00A04E2D" w:rsidRPr="00434FB0" w:rsidRDefault="00A04E2D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299" w:type="dxa"/>
                        <w:shd w:val="clear" w:color="auto" w:fill="BFBFBF" w:themeFill="background1" w:themeFillShade="BF"/>
                        <w:vAlign w:val="center"/>
                      </w:tcPr>
                      <w:p w:rsidR="00A04E2D" w:rsidRPr="00434FB0" w:rsidRDefault="00A04E2D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300" w:type="dxa"/>
                        <w:shd w:val="clear" w:color="auto" w:fill="BFBFBF" w:themeFill="background1" w:themeFillShade="BF"/>
                        <w:vAlign w:val="center"/>
                      </w:tcPr>
                      <w:p w:rsidR="00A04E2D" w:rsidRPr="00A04E2D" w:rsidRDefault="00A04E2D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04E2D">
                          <w:rPr>
                            <w:rFonts w:ascii="Aller" w:hAnsi="Aller" w:cs="Tahoma"/>
                            <w:b/>
                            <w:bCs/>
                            <w:sz w:val="18"/>
                            <w:szCs w:val="18"/>
                          </w:rPr>
                          <w:t>Celkem</w:t>
                        </w:r>
                      </w:p>
                    </w:tc>
                  </w:tr>
                  <w:tr w:rsidR="00A04E2D" w:rsidRPr="00434FB0" w:rsidTr="004630F0">
                    <w:trPr>
                      <w:trHeight w:val="934"/>
                    </w:trPr>
                    <w:tc>
                      <w:tcPr>
                        <w:tcW w:w="3524" w:type="dxa"/>
                      </w:tcPr>
                      <w:p w:rsidR="00A04E2D" w:rsidRPr="00434FB0" w:rsidRDefault="00A04E2D" w:rsidP="006E2154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 xml:space="preserve">Podpořené subjekty (obce, zemědělské subjekty, </w:t>
                        </w:r>
                        <w:proofErr w:type="spellStart"/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mikropodniky</w:t>
                        </w:r>
                        <w:proofErr w:type="spellEnd"/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, podnikatelé, NNO)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04E2D" w:rsidRPr="00434FB0" w:rsidRDefault="00A04E2D" w:rsidP="006E215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2E6239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</w:pPr>
                        <w:r w:rsidRPr="00434FB0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1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 w:rsidR="00A04E2D" w:rsidRPr="00434FB0" w:rsidRDefault="00A04E2D" w:rsidP="0030331F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</w:pPr>
                        <w:r w:rsidRPr="00434FB0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1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2E6239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</w:pPr>
                        <w:r w:rsidRPr="00434FB0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1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2E6239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</w:pPr>
                        <w:r w:rsidRPr="00434FB0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1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 w:rsidR="00A04E2D" w:rsidRPr="00A04E2D" w:rsidRDefault="00C13B43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A04E2D" w:rsidRPr="00434FB0" w:rsidTr="004630F0">
                    <w:trPr>
                      <w:trHeight w:val="453"/>
                    </w:trPr>
                    <w:tc>
                      <w:tcPr>
                        <w:tcW w:w="3524" w:type="dxa"/>
                      </w:tcPr>
                      <w:p w:rsidR="00A04E2D" w:rsidRPr="00434FB0" w:rsidRDefault="00A04E2D" w:rsidP="00497237">
                        <w:pPr>
                          <w:pStyle w:val="Zhlav"/>
                          <w:autoSpaceDE w:val="0"/>
                          <w:adjustRightInd w:val="0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Celkový objem investic (dotace)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tis. Kč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7D0809" w:rsidP="007D0809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</w:pPr>
                        <w:r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153</w:t>
                        </w:r>
                        <w:r w:rsidR="002A5F28" w:rsidRPr="002A5F28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 xml:space="preserve"> </w:t>
                        </w:r>
                        <w:r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648</w:t>
                        </w:r>
                        <w:r w:rsidR="002A5F28" w:rsidRPr="002A5F28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,00 Kč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2A5F28" w:rsidP="00497237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</w:pPr>
                        <w:r w:rsidRPr="002A5F28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951 350,00 Kč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 w:rsidR="00A04E2D" w:rsidRPr="00434FB0" w:rsidRDefault="002A5F28" w:rsidP="00497237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</w:pPr>
                        <w:r w:rsidRPr="002A5F28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933 322,00 Kč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2A5F28" w:rsidP="00497237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</w:pPr>
                        <w:r w:rsidRPr="002A5F28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508 373,00 Kč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2A5F28" w:rsidP="00497237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</w:pPr>
                        <w:r w:rsidRPr="002A5F28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951 350,00 Kč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 w:rsidR="00A04E2D" w:rsidRPr="00A04E2D" w:rsidRDefault="002A5F28" w:rsidP="002A5F28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b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</w:pPr>
                        <w:r>
                          <w:rPr>
                            <w:rFonts w:ascii="Aller" w:eastAsia="Times New Roman" w:hAnsi="Aller" w:cs="Calibri"/>
                            <w:b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3 500 393</w:t>
                        </w:r>
                        <w:r w:rsidRPr="002A5F28">
                          <w:rPr>
                            <w:rFonts w:ascii="Aller" w:eastAsia="Times New Roman" w:hAnsi="Aller" w:cs="Calibri"/>
                            <w:b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 xml:space="preserve"> Kč</w:t>
                        </w:r>
                      </w:p>
                    </w:tc>
                  </w:tr>
                  <w:tr w:rsidR="00A04E2D" w:rsidRPr="00434FB0" w:rsidTr="004630F0">
                    <w:trPr>
                      <w:trHeight w:val="453"/>
                    </w:trPr>
                    <w:tc>
                      <w:tcPr>
                        <w:tcW w:w="3524" w:type="dxa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Podpořené nové prvky turistické infrastruktury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 w:rsidR="00A04E2D" w:rsidRPr="00A04E2D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 w:rsidRPr="00A04E2D"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A04E2D" w:rsidRPr="00434FB0" w:rsidTr="004630F0">
                    <w:trPr>
                      <w:trHeight w:val="453"/>
                    </w:trPr>
                    <w:tc>
                      <w:tcPr>
                        <w:tcW w:w="3524" w:type="dxa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 xml:space="preserve">Vytvořená nová lůžka v ubytovacích zařízeních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 w:rsidR="00A04E2D" w:rsidRPr="00A04E2D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 w:rsidRPr="00A04E2D"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A04E2D" w:rsidRPr="00434FB0" w:rsidTr="004630F0">
                    <w:trPr>
                      <w:trHeight w:val="482"/>
                    </w:trPr>
                    <w:tc>
                      <w:tcPr>
                        <w:tcW w:w="3524" w:type="dxa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 zakoupených technologií (zařízení, stroje)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 w:rsidR="00A04E2D" w:rsidRPr="00A04E2D" w:rsidRDefault="009E054A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A04E2D" w:rsidRPr="00434FB0" w:rsidTr="004630F0">
                    <w:trPr>
                      <w:trHeight w:val="453"/>
                    </w:trPr>
                    <w:tc>
                      <w:tcPr>
                        <w:tcW w:w="3524" w:type="dxa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Vytvořená hrubá pracovní místa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 w:rsidR="00A04E2D" w:rsidRPr="00A04E2D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 w:rsidRPr="00A04E2D"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A04E2D" w:rsidRPr="00434FB0" w:rsidTr="004630F0">
                    <w:trPr>
                      <w:trHeight w:val="453"/>
                    </w:trPr>
                    <w:tc>
                      <w:tcPr>
                        <w:tcW w:w="3524" w:type="dxa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 podpořených druhů výrobků, produktů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 w:rsidR="00A04E2D" w:rsidRPr="00A04E2D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 w:rsidRPr="00A04E2D"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A04E2D" w:rsidRPr="00434FB0" w:rsidTr="004630F0">
                    <w:trPr>
                      <w:trHeight w:val="453"/>
                    </w:trPr>
                    <w:tc>
                      <w:tcPr>
                        <w:tcW w:w="3524" w:type="dxa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 xml:space="preserve">Obnovená/ nová občanská vybavenost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 w:rsidR="00A04E2D" w:rsidRPr="00434FB0" w:rsidRDefault="00784B0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 w:rsidR="00A04E2D" w:rsidRPr="00A04E2D" w:rsidRDefault="009E7C14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A04E2D" w:rsidRPr="00434FB0" w:rsidTr="004630F0">
                    <w:trPr>
                      <w:trHeight w:val="453"/>
                    </w:trPr>
                    <w:tc>
                      <w:tcPr>
                        <w:tcW w:w="3524" w:type="dxa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Vybudovaná / obnovená lesní infrastruktura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km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 w:rsidR="00A04E2D" w:rsidRPr="00A04E2D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 w:rsidRPr="00A04E2D"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A04E2D" w:rsidRPr="00434FB0" w:rsidTr="004630F0">
                    <w:trPr>
                      <w:trHeight w:val="453"/>
                    </w:trPr>
                    <w:tc>
                      <w:tcPr>
                        <w:tcW w:w="3524" w:type="dxa"/>
                        <w:shd w:val="clear" w:color="auto" w:fill="66CCFF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 objektů obnovené občanské vybavenosti</w:t>
                        </w:r>
                      </w:p>
                    </w:tc>
                    <w:tc>
                      <w:tcPr>
                        <w:tcW w:w="1276" w:type="dxa"/>
                        <w:shd w:val="clear" w:color="auto" w:fill="66CCFF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</w:t>
                        </w:r>
                      </w:p>
                    </w:tc>
                    <w:tc>
                      <w:tcPr>
                        <w:tcW w:w="1299" w:type="dxa"/>
                        <w:shd w:val="clear" w:color="auto" w:fill="66CCFF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99" w:type="dxa"/>
                        <w:shd w:val="clear" w:color="auto" w:fill="66CCFF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00" w:type="dxa"/>
                        <w:shd w:val="clear" w:color="auto" w:fill="66CCFF"/>
                        <w:vAlign w:val="center"/>
                      </w:tcPr>
                      <w:p w:rsidR="00A04E2D" w:rsidRPr="00434FB0" w:rsidRDefault="00784B0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99" w:type="dxa"/>
                        <w:shd w:val="clear" w:color="auto" w:fill="66CCFF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99" w:type="dxa"/>
                        <w:shd w:val="clear" w:color="auto" w:fill="66CCFF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00" w:type="dxa"/>
                        <w:shd w:val="clear" w:color="auto" w:fill="66CCFF"/>
                        <w:vAlign w:val="center"/>
                      </w:tcPr>
                      <w:p w:rsidR="00A04E2D" w:rsidRPr="00A04E2D" w:rsidRDefault="009E054A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A04E2D" w:rsidRPr="00434FB0" w:rsidTr="004630F0">
                    <w:trPr>
                      <w:trHeight w:val="482"/>
                    </w:trPr>
                    <w:tc>
                      <w:tcPr>
                        <w:tcW w:w="3524" w:type="dxa"/>
                        <w:shd w:val="clear" w:color="auto" w:fill="66CCFF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Dodržení parametrů a výstupů uvedených v projektu</w:t>
                        </w:r>
                      </w:p>
                    </w:tc>
                    <w:tc>
                      <w:tcPr>
                        <w:tcW w:w="1276" w:type="dxa"/>
                        <w:shd w:val="clear" w:color="auto" w:fill="66CCFF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34FB0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km</w:t>
                        </w:r>
                      </w:p>
                    </w:tc>
                    <w:tc>
                      <w:tcPr>
                        <w:tcW w:w="1299" w:type="dxa"/>
                        <w:shd w:val="clear" w:color="auto" w:fill="66CCFF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99" w:type="dxa"/>
                        <w:shd w:val="clear" w:color="auto" w:fill="66CCFF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00" w:type="dxa"/>
                        <w:shd w:val="clear" w:color="auto" w:fill="66CCFF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99" w:type="dxa"/>
                        <w:shd w:val="clear" w:color="auto" w:fill="66CCFF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99" w:type="dxa"/>
                        <w:shd w:val="clear" w:color="auto" w:fill="66CCFF"/>
                        <w:vAlign w:val="center"/>
                      </w:tcPr>
                      <w:p w:rsidR="00A04E2D" w:rsidRPr="00434FB0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00" w:type="dxa"/>
                        <w:shd w:val="clear" w:color="auto" w:fill="66CCFF"/>
                        <w:vAlign w:val="center"/>
                      </w:tcPr>
                      <w:p w:rsidR="00A04E2D" w:rsidRPr="00A04E2D" w:rsidRDefault="00A04E2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E6A36" w:rsidRDefault="00AE6A36" w:rsidP="002F38A6">
                  <w:pPr>
                    <w:pStyle w:val="Textbody"/>
                  </w:pPr>
                </w:p>
              </w:tc>
            </w:tr>
          </w:tbl>
          <w:p w:rsidR="004246FC" w:rsidRDefault="004246FC" w:rsidP="00AE6A36">
            <w:pPr>
              <w:pStyle w:val="Textbody"/>
            </w:pPr>
          </w:p>
        </w:tc>
      </w:tr>
    </w:tbl>
    <w:p w:rsidR="00C0770C" w:rsidRDefault="00C0770C">
      <w:pPr>
        <w:pStyle w:val="Standard"/>
      </w:pPr>
      <w:r>
        <w:lastRenderedPageBreak/>
        <w:tab/>
      </w:r>
      <w:r>
        <w:tab/>
      </w:r>
    </w:p>
    <w:tbl>
      <w:tblPr>
        <w:tblW w:w="144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4"/>
        <w:gridCol w:w="711"/>
        <w:gridCol w:w="4725"/>
        <w:gridCol w:w="1848"/>
        <w:gridCol w:w="2275"/>
        <w:gridCol w:w="2275"/>
      </w:tblGrid>
      <w:tr w:rsidR="00C0770C" w:rsidRPr="00C0770C" w:rsidTr="004630F0">
        <w:trPr>
          <w:trHeight w:val="368"/>
          <w:jc w:val="center"/>
        </w:trPr>
        <w:tc>
          <w:tcPr>
            <w:tcW w:w="14458" w:type="dxa"/>
            <w:gridSpan w:val="6"/>
            <w:shd w:val="clear" w:color="auto" w:fill="auto"/>
            <w:vAlign w:val="center"/>
            <w:hideMark/>
          </w:tcPr>
          <w:p w:rsidR="004630F0" w:rsidRPr="004630F0" w:rsidRDefault="00E0256C" w:rsidP="004630F0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E0256C"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  <w:t xml:space="preserve">SEZNAM SCHVÁLENÝCH ŽÁDOSTÍ O </w:t>
            </w:r>
            <w:r w:rsidR="00731191" w:rsidRPr="00E0256C"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  <w:t>DOTACI V</w:t>
            </w:r>
            <w:r w:rsidR="00731191"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  <w:t xml:space="preserve"> 1. VÝZVĚ</w:t>
            </w:r>
            <w:r w:rsidRPr="00E0256C"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  <w:t xml:space="preserve"> MAS LUHAČOVSKÉ ZÁLESÍ 2010</w:t>
            </w:r>
          </w:p>
        </w:tc>
      </w:tr>
      <w:tr w:rsidR="00C0770C" w:rsidRPr="00C0770C" w:rsidTr="004630F0">
        <w:trPr>
          <w:trHeight w:val="692"/>
          <w:jc w:val="center"/>
        </w:trPr>
        <w:tc>
          <w:tcPr>
            <w:tcW w:w="2624" w:type="dxa"/>
            <w:shd w:val="clear" w:color="auto" w:fill="00CCFF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  <w:t>Subjekt</w:t>
            </w:r>
          </w:p>
        </w:tc>
        <w:tc>
          <w:tcPr>
            <w:tcW w:w="711" w:type="dxa"/>
            <w:shd w:val="clear" w:color="auto" w:fill="00CCFF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  <w:t>FICHE</w:t>
            </w:r>
          </w:p>
        </w:tc>
        <w:tc>
          <w:tcPr>
            <w:tcW w:w="4725" w:type="dxa"/>
            <w:shd w:val="clear" w:color="auto" w:fill="00CCFF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  <w:t>Název projektu</w:t>
            </w:r>
          </w:p>
        </w:tc>
        <w:tc>
          <w:tcPr>
            <w:tcW w:w="1848" w:type="dxa"/>
            <w:shd w:val="clear" w:color="auto" w:fill="00CCFF"/>
            <w:vAlign w:val="center"/>
            <w:hideMark/>
          </w:tcPr>
          <w:p w:rsidR="00C0770C" w:rsidRPr="00C0770C" w:rsidRDefault="00C0770C" w:rsidP="004630F0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  <w:t>Celkové výdaje projektu (v Kč)</w:t>
            </w:r>
          </w:p>
        </w:tc>
        <w:tc>
          <w:tcPr>
            <w:tcW w:w="2275" w:type="dxa"/>
            <w:shd w:val="clear" w:color="auto" w:fill="00CCFF"/>
            <w:vAlign w:val="center"/>
            <w:hideMark/>
          </w:tcPr>
          <w:p w:rsidR="00C0770C" w:rsidRPr="00C0770C" w:rsidRDefault="00C0770C" w:rsidP="004630F0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  <w:t>Způsobilé výdaje, ze kterých je stanovena dotace (v Kč)</w:t>
            </w:r>
          </w:p>
        </w:tc>
        <w:tc>
          <w:tcPr>
            <w:tcW w:w="2275" w:type="dxa"/>
            <w:shd w:val="clear" w:color="auto" w:fill="00CCFF"/>
            <w:vAlign w:val="center"/>
            <w:hideMark/>
          </w:tcPr>
          <w:p w:rsidR="00C0770C" w:rsidRPr="00C0770C" w:rsidRDefault="00C0770C" w:rsidP="004630F0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  <w:t>Schválená dotace</w:t>
            </w:r>
            <w:r w:rsidR="004630F0"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C0770C"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  <w:t>(v Kč)</w:t>
            </w:r>
          </w:p>
        </w:tc>
      </w:tr>
      <w:tr w:rsidR="00C0770C" w:rsidRPr="00C0770C" w:rsidTr="004630F0">
        <w:trPr>
          <w:trHeight w:val="245"/>
          <w:jc w:val="center"/>
        </w:trPr>
        <w:tc>
          <w:tcPr>
            <w:tcW w:w="2624" w:type="dxa"/>
            <w:shd w:val="clear" w:color="auto" w:fill="00CCFF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  <w:t>František Koudelka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Penzion Paseky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2 584 174,00 Kč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1 999 345,00 Kč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1 199 607,00 Kč</w:t>
            </w:r>
          </w:p>
        </w:tc>
      </w:tr>
      <w:tr w:rsidR="00C0770C" w:rsidRPr="00C0770C" w:rsidTr="004630F0">
        <w:trPr>
          <w:trHeight w:val="245"/>
          <w:jc w:val="center"/>
        </w:trPr>
        <w:tc>
          <w:tcPr>
            <w:tcW w:w="2624" w:type="dxa"/>
            <w:shd w:val="clear" w:color="auto" w:fill="00CCFF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  <w:t>Dvůr, s.r.o.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 xml:space="preserve">Hotel </w:t>
            </w:r>
            <w:proofErr w:type="spellStart"/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Radun</w:t>
            </w:r>
            <w:proofErr w:type="spellEnd"/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 xml:space="preserve"> - nákup vybavení pro ubytovací a stravovací úsek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2 981 315,00 Kč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1 999 900,00 Kč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1 199 940,00 Kč</w:t>
            </w:r>
          </w:p>
        </w:tc>
      </w:tr>
      <w:tr w:rsidR="0077369A" w:rsidRPr="00C0770C" w:rsidTr="004630F0">
        <w:trPr>
          <w:trHeight w:val="245"/>
          <w:jc w:val="center"/>
        </w:trPr>
        <w:tc>
          <w:tcPr>
            <w:tcW w:w="8060" w:type="dxa"/>
            <w:gridSpan w:val="3"/>
            <w:shd w:val="clear" w:color="auto" w:fill="BFBFBF" w:themeFill="background1" w:themeFillShade="BF"/>
            <w:vAlign w:val="center"/>
          </w:tcPr>
          <w:p w:rsidR="0077369A" w:rsidRPr="004630F0" w:rsidRDefault="0077369A" w:rsidP="0077369A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8"/>
                <w:szCs w:val="18"/>
                <w:lang w:eastAsia="en-US" w:bidi="ar-SA"/>
              </w:rPr>
            </w:pPr>
            <w:r w:rsidRPr="004630F0">
              <w:rPr>
                <w:rFonts w:ascii="Aller" w:eastAsia="Times New Roman" w:hAnsi="Aller" w:cs="Calibri"/>
                <w:b/>
                <w:kern w:val="0"/>
                <w:sz w:val="18"/>
                <w:szCs w:val="18"/>
                <w:lang w:eastAsia="cs-CZ" w:bidi="ar-SA"/>
              </w:rPr>
              <w:t xml:space="preserve">Celkem za </w:t>
            </w:r>
            <w:proofErr w:type="spellStart"/>
            <w:r w:rsidRPr="004630F0">
              <w:rPr>
                <w:rFonts w:ascii="Aller" w:eastAsia="Times New Roman" w:hAnsi="Aller" w:cs="Calibri"/>
                <w:b/>
                <w:kern w:val="0"/>
                <w:sz w:val="18"/>
                <w:szCs w:val="18"/>
                <w:lang w:eastAsia="cs-CZ" w:bidi="ar-SA"/>
              </w:rPr>
              <w:t>Fichi</w:t>
            </w:r>
            <w:proofErr w:type="spellEnd"/>
            <w:r w:rsidRPr="004630F0">
              <w:rPr>
                <w:rFonts w:ascii="Aller" w:eastAsia="Times New Roman" w:hAnsi="Aller" w:cs="Calibri"/>
                <w:b/>
                <w:kern w:val="0"/>
                <w:sz w:val="18"/>
                <w:szCs w:val="18"/>
                <w:lang w:eastAsia="cs-CZ" w:bidi="ar-SA"/>
              </w:rPr>
              <w:t xml:space="preserve"> 1</w:t>
            </w:r>
          </w:p>
        </w:tc>
        <w:tc>
          <w:tcPr>
            <w:tcW w:w="1848" w:type="dxa"/>
            <w:shd w:val="clear" w:color="auto" w:fill="BFBFBF" w:themeFill="background1" w:themeFillShade="BF"/>
            <w:vAlign w:val="center"/>
          </w:tcPr>
          <w:p w:rsidR="0077369A" w:rsidRPr="004630F0" w:rsidRDefault="0077369A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b/>
                <w:kern w:val="0"/>
                <w:sz w:val="18"/>
                <w:szCs w:val="18"/>
                <w:lang w:eastAsia="en-US" w:bidi="ar-SA"/>
              </w:rPr>
            </w:pPr>
            <w:r w:rsidRPr="004630F0">
              <w:rPr>
                <w:rFonts w:ascii="Aller" w:eastAsiaTheme="minorHAnsi" w:hAnsi="Aller" w:cstheme="minorBidi"/>
                <w:b/>
                <w:kern w:val="0"/>
                <w:sz w:val="18"/>
                <w:szCs w:val="18"/>
                <w:lang w:eastAsia="en-US" w:bidi="ar-SA"/>
              </w:rPr>
              <w:t>5 565 489,00 Kč</w:t>
            </w:r>
          </w:p>
        </w:tc>
        <w:tc>
          <w:tcPr>
            <w:tcW w:w="2275" w:type="dxa"/>
            <w:shd w:val="clear" w:color="auto" w:fill="BFBFBF" w:themeFill="background1" w:themeFillShade="BF"/>
            <w:vAlign w:val="center"/>
          </w:tcPr>
          <w:p w:rsidR="0077369A" w:rsidRPr="004630F0" w:rsidRDefault="0077369A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b/>
                <w:kern w:val="0"/>
                <w:sz w:val="18"/>
                <w:szCs w:val="18"/>
                <w:lang w:eastAsia="en-US" w:bidi="ar-SA"/>
              </w:rPr>
            </w:pPr>
            <w:r w:rsidRPr="004630F0">
              <w:rPr>
                <w:rFonts w:ascii="Aller" w:eastAsiaTheme="minorHAnsi" w:hAnsi="Aller" w:cstheme="minorBidi"/>
                <w:b/>
                <w:kern w:val="0"/>
                <w:sz w:val="18"/>
                <w:szCs w:val="18"/>
                <w:lang w:eastAsia="en-US" w:bidi="ar-SA"/>
              </w:rPr>
              <w:t>3 999 245,00 Kč</w:t>
            </w:r>
          </w:p>
        </w:tc>
        <w:tc>
          <w:tcPr>
            <w:tcW w:w="2275" w:type="dxa"/>
            <w:shd w:val="clear" w:color="auto" w:fill="BFBFBF" w:themeFill="background1" w:themeFillShade="BF"/>
            <w:vAlign w:val="center"/>
          </w:tcPr>
          <w:p w:rsidR="0077369A" w:rsidRPr="004630F0" w:rsidRDefault="0077369A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4630F0">
              <w:rPr>
                <w:rFonts w:ascii="Aller" w:eastAsiaTheme="minorHAnsi" w:hAnsi="Aller" w:cstheme="minorBidi"/>
                <w:b/>
                <w:bCs/>
                <w:kern w:val="0"/>
                <w:sz w:val="18"/>
                <w:szCs w:val="18"/>
                <w:lang w:eastAsia="en-US" w:bidi="ar-SA"/>
              </w:rPr>
              <w:t>2 399 547,00 Kč</w:t>
            </w:r>
          </w:p>
        </w:tc>
      </w:tr>
      <w:tr w:rsidR="00C0770C" w:rsidRPr="00C0770C" w:rsidTr="004630F0">
        <w:trPr>
          <w:trHeight w:val="245"/>
          <w:jc w:val="center"/>
        </w:trPr>
        <w:tc>
          <w:tcPr>
            <w:tcW w:w="2624" w:type="dxa"/>
            <w:shd w:val="clear" w:color="auto" w:fill="00CCFF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  <w:t>Obec Velký Ořechov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Oprava přístupové komunikace ke hřbitovu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2 380 000,00 Kč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2 000 000,00 Kč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C0770C" w:rsidRPr="00372E9E" w:rsidRDefault="004F0E44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372E9E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951 443,00 Kč</w:t>
            </w:r>
          </w:p>
        </w:tc>
      </w:tr>
      <w:tr w:rsidR="00C0770C" w:rsidRPr="00C0770C" w:rsidTr="004630F0">
        <w:trPr>
          <w:trHeight w:val="245"/>
          <w:jc w:val="center"/>
        </w:trPr>
        <w:tc>
          <w:tcPr>
            <w:tcW w:w="2624" w:type="dxa"/>
            <w:shd w:val="clear" w:color="auto" w:fill="00CCFF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  <w:t>Město Slavičín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proofErr w:type="gramStart"/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Rekonstrukce</w:t>
            </w:r>
            <w:proofErr w:type="gramEnd"/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 xml:space="preserve"> autobusové zastávky Vlára v bezbariérové </w:t>
            </w:r>
            <w:proofErr w:type="gramStart"/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místo</w:t>
            </w:r>
            <w:proofErr w:type="gramEnd"/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584 676,00 Kč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497 695,00 Kč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C0770C" w:rsidRPr="00372E9E" w:rsidRDefault="004F0E44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372E9E">
              <w:rPr>
                <w:rFonts w:ascii="Aller" w:hAnsi="Aller" w:cs="Arial"/>
                <w:color w:val="000000"/>
                <w:sz w:val="16"/>
                <w:szCs w:val="16"/>
              </w:rPr>
              <w:t>441 926,00 Kč</w:t>
            </w:r>
          </w:p>
        </w:tc>
      </w:tr>
      <w:tr w:rsidR="00C0770C" w:rsidRPr="00C0770C" w:rsidTr="004630F0">
        <w:trPr>
          <w:trHeight w:val="245"/>
          <w:jc w:val="center"/>
        </w:trPr>
        <w:tc>
          <w:tcPr>
            <w:tcW w:w="2624" w:type="dxa"/>
            <w:shd w:val="clear" w:color="auto" w:fill="00CCFF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  <w:t>Obec Ludkovice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Parkové úpravy školní zahrady v Ludkovicích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436 641,00 Kč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370 118,00 Kč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C0770C" w:rsidRPr="00372E9E" w:rsidRDefault="004F0E44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372E9E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>333 093,00 Kč</w:t>
            </w:r>
          </w:p>
        </w:tc>
      </w:tr>
      <w:tr w:rsidR="00C0770C" w:rsidRPr="00C0770C" w:rsidTr="004630F0">
        <w:trPr>
          <w:trHeight w:val="245"/>
          <w:jc w:val="center"/>
        </w:trPr>
        <w:tc>
          <w:tcPr>
            <w:tcW w:w="2624" w:type="dxa"/>
            <w:shd w:val="clear" w:color="auto" w:fill="00CCFF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  <w:t>Obec Sehradice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 xml:space="preserve">Revitalizace </w:t>
            </w:r>
            <w:proofErr w:type="spellStart"/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intravilánu</w:t>
            </w:r>
            <w:proofErr w:type="spellEnd"/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 xml:space="preserve"> obce Sehradice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169 118,00 Kč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145 309,00 Kč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C0770C" w:rsidRPr="00372E9E" w:rsidRDefault="004F0E44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372E9E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130 778,00 Kč</w:t>
            </w:r>
          </w:p>
        </w:tc>
      </w:tr>
      <w:tr w:rsidR="00C0770C" w:rsidRPr="00C0770C" w:rsidTr="004630F0">
        <w:trPr>
          <w:trHeight w:val="245"/>
          <w:jc w:val="center"/>
        </w:trPr>
        <w:tc>
          <w:tcPr>
            <w:tcW w:w="2624" w:type="dxa"/>
            <w:shd w:val="clear" w:color="auto" w:fill="00CCFF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  <w:t>Obec Kelníky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Obec Kelníky – Úprava veřejné zeleně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371 460,00 Kč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371 460,00 Kč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C0770C" w:rsidRPr="00372E9E" w:rsidRDefault="00133EF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372E9E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>332 064,00 Kč</w:t>
            </w:r>
          </w:p>
        </w:tc>
      </w:tr>
      <w:tr w:rsidR="0077369A" w:rsidRPr="00C0770C" w:rsidTr="004630F0">
        <w:trPr>
          <w:trHeight w:val="245"/>
          <w:jc w:val="center"/>
        </w:trPr>
        <w:tc>
          <w:tcPr>
            <w:tcW w:w="8060" w:type="dxa"/>
            <w:gridSpan w:val="3"/>
            <w:shd w:val="clear" w:color="auto" w:fill="BFBFBF" w:themeFill="background1" w:themeFillShade="BF"/>
            <w:vAlign w:val="center"/>
          </w:tcPr>
          <w:p w:rsidR="0077369A" w:rsidRPr="00C0770C" w:rsidRDefault="0077369A" w:rsidP="0077369A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9411E">
              <w:rPr>
                <w:rFonts w:ascii="Aller" w:eastAsia="Times New Roman" w:hAnsi="Aller" w:cs="Calibri"/>
                <w:b/>
                <w:kern w:val="0"/>
                <w:sz w:val="18"/>
                <w:szCs w:val="18"/>
                <w:lang w:eastAsia="cs-CZ" w:bidi="ar-SA"/>
              </w:rPr>
              <w:t xml:space="preserve">Celkem za </w:t>
            </w:r>
            <w:proofErr w:type="spellStart"/>
            <w:r w:rsidRPr="00C9411E">
              <w:rPr>
                <w:rFonts w:ascii="Aller" w:eastAsia="Times New Roman" w:hAnsi="Aller" w:cs="Calibri"/>
                <w:b/>
                <w:kern w:val="0"/>
                <w:sz w:val="18"/>
                <w:szCs w:val="18"/>
                <w:lang w:eastAsia="cs-CZ" w:bidi="ar-SA"/>
              </w:rPr>
              <w:t>Fichi</w:t>
            </w:r>
            <w:proofErr w:type="spellEnd"/>
            <w:r w:rsidRPr="00C9411E">
              <w:rPr>
                <w:rFonts w:ascii="Aller" w:eastAsia="Times New Roman" w:hAnsi="Aller" w:cs="Calibri"/>
                <w:b/>
                <w:kern w:val="0"/>
                <w:sz w:val="18"/>
                <w:szCs w:val="18"/>
                <w:lang w:eastAsia="cs-CZ" w:bidi="ar-SA"/>
              </w:rPr>
              <w:t xml:space="preserve"> 6</w:t>
            </w:r>
          </w:p>
        </w:tc>
        <w:tc>
          <w:tcPr>
            <w:tcW w:w="1848" w:type="dxa"/>
            <w:shd w:val="clear" w:color="auto" w:fill="BFBFBF" w:themeFill="background1" w:themeFillShade="BF"/>
            <w:vAlign w:val="center"/>
          </w:tcPr>
          <w:p w:rsidR="0077369A" w:rsidRPr="004630F0" w:rsidRDefault="0077369A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b/>
                <w:kern w:val="0"/>
                <w:sz w:val="18"/>
                <w:szCs w:val="18"/>
                <w:lang w:eastAsia="en-US" w:bidi="ar-SA"/>
              </w:rPr>
            </w:pPr>
            <w:r w:rsidRPr="004630F0">
              <w:rPr>
                <w:rFonts w:ascii="Aller" w:eastAsiaTheme="minorHAnsi" w:hAnsi="Aller" w:cstheme="minorBidi"/>
                <w:b/>
                <w:kern w:val="0"/>
                <w:sz w:val="18"/>
                <w:szCs w:val="18"/>
                <w:lang w:eastAsia="en-US" w:bidi="ar-SA"/>
              </w:rPr>
              <w:t>3 941 895,00 Kč</w:t>
            </w:r>
          </w:p>
        </w:tc>
        <w:tc>
          <w:tcPr>
            <w:tcW w:w="2275" w:type="dxa"/>
            <w:shd w:val="clear" w:color="auto" w:fill="BFBFBF" w:themeFill="background1" w:themeFillShade="BF"/>
            <w:vAlign w:val="center"/>
          </w:tcPr>
          <w:p w:rsidR="0077369A" w:rsidRPr="004630F0" w:rsidRDefault="0077369A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b/>
                <w:kern w:val="0"/>
                <w:sz w:val="18"/>
                <w:szCs w:val="18"/>
                <w:lang w:eastAsia="en-US" w:bidi="ar-SA"/>
              </w:rPr>
            </w:pPr>
            <w:r w:rsidRPr="004630F0">
              <w:rPr>
                <w:rFonts w:ascii="Aller" w:eastAsiaTheme="minorHAnsi" w:hAnsi="Aller" w:cstheme="minorBidi"/>
                <w:b/>
                <w:kern w:val="0"/>
                <w:sz w:val="18"/>
                <w:szCs w:val="18"/>
                <w:lang w:eastAsia="en-US" w:bidi="ar-SA"/>
              </w:rPr>
              <w:t>3 384 582,00 Kč</w:t>
            </w:r>
          </w:p>
        </w:tc>
        <w:tc>
          <w:tcPr>
            <w:tcW w:w="2275" w:type="dxa"/>
            <w:shd w:val="clear" w:color="auto" w:fill="BFBFBF" w:themeFill="background1" w:themeFillShade="BF"/>
            <w:vAlign w:val="center"/>
          </w:tcPr>
          <w:p w:rsidR="0077369A" w:rsidRPr="004630F0" w:rsidRDefault="00177D3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4630F0">
              <w:rPr>
                <w:rFonts w:ascii="Aller" w:hAnsi="Aller" w:cs="Tahoma"/>
                <w:b/>
                <w:sz w:val="18"/>
                <w:szCs w:val="18"/>
              </w:rPr>
              <w:t>2 189 304,00 Kč</w:t>
            </w:r>
          </w:p>
        </w:tc>
      </w:tr>
      <w:tr w:rsidR="00C0770C" w:rsidRPr="00C0770C" w:rsidTr="004630F0">
        <w:trPr>
          <w:trHeight w:val="245"/>
          <w:jc w:val="center"/>
        </w:trPr>
        <w:tc>
          <w:tcPr>
            <w:tcW w:w="2624" w:type="dxa"/>
            <w:shd w:val="clear" w:color="auto" w:fill="00CCFF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  <w:t>Římskokatolická farnost Pozlovice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Římskokatolická farnost Pozlovice - vytápění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173 332,00 Kč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173 332,00 Kč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C0770C" w:rsidRPr="00C0770C" w:rsidRDefault="007D0809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ller" w:eastAsia="Times New Roman" w:hAnsi="Aller" w:cs="Calibri"/>
                <w:color w:val="000000"/>
                <w:kern w:val="0"/>
                <w:sz w:val="18"/>
                <w:szCs w:val="18"/>
                <w:lang w:eastAsia="cs-CZ" w:bidi="ar-SA"/>
              </w:rPr>
              <w:t>153</w:t>
            </w:r>
            <w:r w:rsidRPr="002A5F28">
              <w:rPr>
                <w:rFonts w:ascii="Aller" w:eastAsia="Times New Roman" w:hAnsi="Aller" w:cs="Calibri"/>
                <w:color w:val="000000"/>
                <w:kern w:val="0"/>
                <w:sz w:val="18"/>
                <w:szCs w:val="18"/>
                <w:lang w:eastAsia="cs-CZ" w:bidi="ar-SA"/>
              </w:rPr>
              <w:t xml:space="preserve"> </w:t>
            </w:r>
            <w:r>
              <w:rPr>
                <w:rFonts w:ascii="Aller" w:eastAsia="Times New Roman" w:hAnsi="Aller" w:cs="Calibri"/>
                <w:color w:val="000000"/>
                <w:kern w:val="0"/>
                <w:sz w:val="18"/>
                <w:szCs w:val="18"/>
                <w:lang w:eastAsia="cs-CZ" w:bidi="ar-SA"/>
              </w:rPr>
              <w:t>648</w:t>
            </w:r>
            <w:r w:rsidRPr="002A5F28">
              <w:rPr>
                <w:rFonts w:ascii="Aller" w:eastAsia="Times New Roman" w:hAnsi="Aller" w:cs="Calibri"/>
                <w:color w:val="000000"/>
                <w:kern w:val="0"/>
                <w:sz w:val="18"/>
                <w:szCs w:val="18"/>
                <w:lang w:eastAsia="cs-CZ" w:bidi="ar-SA"/>
              </w:rPr>
              <w:t>,00 Kč</w:t>
            </w:r>
          </w:p>
        </w:tc>
      </w:tr>
      <w:tr w:rsidR="00C0770C" w:rsidRPr="00C0770C" w:rsidTr="004630F0">
        <w:trPr>
          <w:trHeight w:val="245"/>
          <w:jc w:val="center"/>
        </w:trPr>
        <w:tc>
          <w:tcPr>
            <w:tcW w:w="2624" w:type="dxa"/>
            <w:shd w:val="clear" w:color="auto" w:fill="00CCFF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  <w:t>Obec Petrůvka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Rekonstrukce víceúčelového hřiště Petrůvka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1 994 487,00 Kč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1 668 040,00 Kč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951 350,00 Kč</w:t>
            </w:r>
          </w:p>
        </w:tc>
      </w:tr>
      <w:tr w:rsidR="00C0770C" w:rsidRPr="00C0770C" w:rsidTr="004630F0">
        <w:trPr>
          <w:trHeight w:val="245"/>
          <w:jc w:val="center"/>
        </w:trPr>
        <w:tc>
          <w:tcPr>
            <w:tcW w:w="2624" w:type="dxa"/>
            <w:shd w:val="clear" w:color="auto" w:fill="00CCFF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  <w:t>Obec Slopné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Rekonstrukce víceúčelového hřiště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1 230 260,00 Kč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1 037 025,00 Kč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933 322,00 Kč</w:t>
            </w:r>
          </w:p>
        </w:tc>
      </w:tr>
      <w:tr w:rsidR="00C0770C" w:rsidRPr="00C0770C" w:rsidTr="004630F0">
        <w:trPr>
          <w:trHeight w:val="245"/>
          <w:jc w:val="center"/>
        </w:trPr>
        <w:tc>
          <w:tcPr>
            <w:tcW w:w="2624" w:type="dxa"/>
            <w:shd w:val="clear" w:color="auto" w:fill="00CCFF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  <w:t>Obec Provodov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Areál Mládí Provodov - pódium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665 760,00 Kč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564 859,00 Kč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508 373,00 Kč</w:t>
            </w:r>
          </w:p>
        </w:tc>
      </w:tr>
      <w:tr w:rsidR="00C0770C" w:rsidRPr="00C0770C" w:rsidTr="004630F0">
        <w:trPr>
          <w:trHeight w:val="245"/>
          <w:jc w:val="center"/>
        </w:trPr>
        <w:tc>
          <w:tcPr>
            <w:tcW w:w="2624" w:type="dxa"/>
            <w:shd w:val="clear" w:color="auto" w:fill="00CCFF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  <w:t>Obec Rudimov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 xml:space="preserve">Stavební úpravy a přístavba domu </w:t>
            </w:r>
            <w:proofErr w:type="gramStart"/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č.p.</w:t>
            </w:r>
            <w:proofErr w:type="gramEnd"/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 xml:space="preserve"> 56 v Rudimově na obchod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1 494 806,00 Kč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1 259 333,00 Kč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C0770C" w:rsidRPr="00C0770C" w:rsidRDefault="00C0770C" w:rsidP="00C0770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  <w:t>951 350,00 Kč</w:t>
            </w:r>
          </w:p>
        </w:tc>
      </w:tr>
      <w:tr w:rsidR="0077369A" w:rsidRPr="00C0770C" w:rsidTr="004630F0">
        <w:trPr>
          <w:trHeight w:val="245"/>
          <w:jc w:val="center"/>
        </w:trPr>
        <w:tc>
          <w:tcPr>
            <w:tcW w:w="8060" w:type="dxa"/>
            <w:gridSpan w:val="3"/>
            <w:shd w:val="clear" w:color="auto" w:fill="BFBFBF" w:themeFill="background1" w:themeFillShade="BF"/>
            <w:vAlign w:val="center"/>
          </w:tcPr>
          <w:p w:rsidR="0077369A" w:rsidRPr="00C0770C" w:rsidRDefault="0077369A" w:rsidP="0077369A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9411E">
              <w:rPr>
                <w:rFonts w:ascii="Aller" w:eastAsia="Times New Roman" w:hAnsi="Aller" w:cs="Calibri"/>
                <w:b/>
                <w:kern w:val="0"/>
                <w:sz w:val="18"/>
                <w:szCs w:val="18"/>
                <w:lang w:eastAsia="cs-CZ" w:bidi="ar-SA"/>
              </w:rPr>
              <w:t xml:space="preserve">Celkem za </w:t>
            </w:r>
            <w:proofErr w:type="spellStart"/>
            <w:r w:rsidRPr="00C9411E">
              <w:rPr>
                <w:rFonts w:ascii="Aller" w:eastAsia="Times New Roman" w:hAnsi="Aller" w:cs="Calibri"/>
                <w:b/>
                <w:kern w:val="0"/>
                <w:sz w:val="18"/>
                <w:szCs w:val="18"/>
                <w:lang w:eastAsia="cs-CZ" w:bidi="ar-SA"/>
              </w:rPr>
              <w:t>Fichi</w:t>
            </w:r>
            <w:proofErr w:type="spellEnd"/>
            <w:r w:rsidRPr="00C9411E">
              <w:rPr>
                <w:rFonts w:ascii="Aller" w:eastAsia="Times New Roman" w:hAnsi="Aller" w:cs="Calibri"/>
                <w:b/>
                <w:kern w:val="0"/>
                <w:sz w:val="18"/>
                <w:szCs w:val="18"/>
                <w:lang w:eastAsia="cs-CZ" w:bidi="ar-SA"/>
              </w:rPr>
              <w:t xml:space="preserve"> 7</w:t>
            </w:r>
          </w:p>
        </w:tc>
        <w:tc>
          <w:tcPr>
            <w:tcW w:w="1848" w:type="dxa"/>
            <w:shd w:val="clear" w:color="auto" w:fill="BFBFBF" w:themeFill="background1" w:themeFillShade="BF"/>
            <w:vAlign w:val="center"/>
          </w:tcPr>
          <w:p w:rsidR="0077369A" w:rsidRPr="004630F0" w:rsidRDefault="0077369A" w:rsidP="005B2146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b/>
                <w:kern w:val="0"/>
                <w:sz w:val="18"/>
                <w:szCs w:val="18"/>
                <w:lang w:eastAsia="en-US" w:bidi="ar-SA"/>
              </w:rPr>
            </w:pPr>
            <w:r w:rsidRPr="004630F0">
              <w:rPr>
                <w:rFonts w:ascii="Aller" w:eastAsiaTheme="minorHAnsi" w:hAnsi="Aller" w:cstheme="minorBidi"/>
                <w:b/>
                <w:kern w:val="0"/>
                <w:sz w:val="18"/>
                <w:szCs w:val="18"/>
                <w:lang w:eastAsia="en-US" w:bidi="ar-SA"/>
              </w:rPr>
              <w:t>5 558 645,00 Kč</w:t>
            </w:r>
          </w:p>
        </w:tc>
        <w:tc>
          <w:tcPr>
            <w:tcW w:w="2275" w:type="dxa"/>
            <w:shd w:val="clear" w:color="auto" w:fill="BFBFBF" w:themeFill="background1" w:themeFillShade="BF"/>
            <w:vAlign w:val="center"/>
          </w:tcPr>
          <w:p w:rsidR="0077369A" w:rsidRPr="004630F0" w:rsidRDefault="0077369A" w:rsidP="005B2146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b/>
                <w:kern w:val="0"/>
                <w:sz w:val="18"/>
                <w:szCs w:val="18"/>
                <w:lang w:eastAsia="en-US" w:bidi="ar-SA"/>
              </w:rPr>
            </w:pPr>
            <w:r w:rsidRPr="004630F0">
              <w:rPr>
                <w:rFonts w:ascii="Aller" w:eastAsiaTheme="minorHAnsi" w:hAnsi="Aller" w:cstheme="minorBidi"/>
                <w:b/>
                <w:kern w:val="0"/>
                <w:sz w:val="18"/>
                <w:szCs w:val="18"/>
                <w:lang w:eastAsia="en-US" w:bidi="ar-SA"/>
              </w:rPr>
              <w:t>4 702 589,00 Kč</w:t>
            </w:r>
          </w:p>
        </w:tc>
        <w:tc>
          <w:tcPr>
            <w:tcW w:w="2275" w:type="dxa"/>
            <w:shd w:val="clear" w:color="auto" w:fill="BFBFBF" w:themeFill="background1" w:themeFillShade="BF"/>
            <w:vAlign w:val="center"/>
          </w:tcPr>
          <w:p w:rsidR="0077369A" w:rsidRPr="004630F0" w:rsidRDefault="0077369A" w:rsidP="005B2146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4630F0">
              <w:rPr>
                <w:rFonts w:ascii="Aller" w:eastAsiaTheme="minorHAnsi" w:hAnsi="Aller" w:cstheme="minorBidi"/>
                <w:b/>
                <w:bCs/>
                <w:kern w:val="0"/>
                <w:sz w:val="18"/>
                <w:szCs w:val="18"/>
                <w:lang w:eastAsia="en-US" w:bidi="ar-SA"/>
              </w:rPr>
              <w:t>3 500 393,00 Kč</w:t>
            </w:r>
          </w:p>
        </w:tc>
      </w:tr>
      <w:tr w:rsidR="005B2146" w:rsidRPr="00C0770C" w:rsidTr="004630F0">
        <w:trPr>
          <w:trHeight w:val="245"/>
          <w:jc w:val="center"/>
        </w:trPr>
        <w:tc>
          <w:tcPr>
            <w:tcW w:w="8060" w:type="dxa"/>
            <w:gridSpan w:val="3"/>
            <w:shd w:val="clear" w:color="auto" w:fill="00CCFF"/>
            <w:vAlign w:val="center"/>
          </w:tcPr>
          <w:p w:rsidR="005B2146" w:rsidRPr="00C0770C" w:rsidRDefault="005B2146" w:rsidP="005B214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ller" w:eastAsiaTheme="minorHAnsi" w:hAnsi="Aller" w:cstheme="minorBidi"/>
                <w:kern w:val="0"/>
                <w:sz w:val="16"/>
                <w:szCs w:val="16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b/>
                <w:bCs/>
                <w:kern w:val="0"/>
                <w:sz w:val="16"/>
                <w:szCs w:val="16"/>
                <w:lang w:eastAsia="en-US" w:bidi="ar-SA"/>
              </w:rPr>
              <w:t>Celkem Výzva 01/2009</w:t>
            </w:r>
          </w:p>
        </w:tc>
        <w:tc>
          <w:tcPr>
            <w:tcW w:w="1848" w:type="dxa"/>
            <w:shd w:val="clear" w:color="auto" w:fill="00CCFF"/>
            <w:vAlign w:val="center"/>
          </w:tcPr>
          <w:p w:rsidR="005B2146" w:rsidRPr="00C0770C" w:rsidRDefault="005B2146" w:rsidP="005B2146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8"/>
                <w:szCs w:val="18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b/>
                <w:bCs/>
                <w:kern w:val="0"/>
                <w:sz w:val="18"/>
                <w:szCs w:val="18"/>
                <w:lang w:eastAsia="en-US" w:bidi="ar-SA"/>
              </w:rPr>
              <w:t>15 066 029,00 Kč</w:t>
            </w:r>
          </w:p>
        </w:tc>
        <w:tc>
          <w:tcPr>
            <w:tcW w:w="2275" w:type="dxa"/>
            <w:shd w:val="clear" w:color="auto" w:fill="00CCFF"/>
            <w:vAlign w:val="center"/>
          </w:tcPr>
          <w:p w:rsidR="005B2146" w:rsidRPr="00C0770C" w:rsidRDefault="005B2146" w:rsidP="005B2146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8"/>
                <w:szCs w:val="18"/>
                <w:lang w:eastAsia="en-US" w:bidi="ar-SA"/>
              </w:rPr>
            </w:pPr>
            <w:r w:rsidRPr="00C0770C">
              <w:rPr>
                <w:rFonts w:ascii="Aller" w:eastAsiaTheme="minorHAnsi" w:hAnsi="Aller" w:cstheme="minorBidi"/>
                <w:b/>
                <w:bCs/>
                <w:kern w:val="0"/>
                <w:sz w:val="18"/>
                <w:szCs w:val="18"/>
                <w:lang w:eastAsia="en-US" w:bidi="ar-SA"/>
              </w:rPr>
              <w:t>12 086 416,00 Kč</w:t>
            </w:r>
          </w:p>
        </w:tc>
        <w:tc>
          <w:tcPr>
            <w:tcW w:w="2275" w:type="dxa"/>
            <w:shd w:val="clear" w:color="auto" w:fill="00CCFF"/>
            <w:vAlign w:val="center"/>
          </w:tcPr>
          <w:p w:rsidR="005B2146" w:rsidRPr="00C0770C" w:rsidRDefault="009D7178" w:rsidP="005B2146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ller" w:eastAsiaTheme="minorHAnsi" w:hAnsi="Aller" w:cstheme="minorBidi"/>
                <w:kern w:val="0"/>
                <w:sz w:val="18"/>
                <w:szCs w:val="18"/>
                <w:lang w:eastAsia="en-US" w:bidi="ar-SA"/>
              </w:rPr>
            </w:pPr>
            <w:r w:rsidRPr="009D7178">
              <w:rPr>
                <w:rFonts w:ascii="Aller" w:eastAsiaTheme="minorHAnsi" w:hAnsi="Aller" w:cstheme="minorBidi"/>
                <w:b/>
                <w:bCs/>
                <w:kern w:val="0"/>
                <w:sz w:val="18"/>
                <w:szCs w:val="18"/>
                <w:lang w:eastAsia="en-US" w:bidi="ar-SA"/>
              </w:rPr>
              <w:t>8 089 244,00 Kč</w:t>
            </w:r>
          </w:p>
        </w:tc>
      </w:tr>
    </w:tbl>
    <w:p w:rsidR="00C0770C" w:rsidRDefault="00C0770C" w:rsidP="00731191">
      <w:pPr>
        <w:pStyle w:val="Standard"/>
      </w:pPr>
    </w:p>
    <w:sectPr w:rsidR="00C0770C" w:rsidSect="00B3758B">
      <w:headerReference w:type="default" r:id="rId8"/>
      <w:footerReference w:type="default" r:id="rId9"/>
      <w:pgSz w:w="16838" w:h="11906" w:orient="landscape"/>
      <w:pgMar w:top="1411" w:right="283" w:bottom="1530" w:left="283" w:header="283" w:footer="283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CB9" w:rsidRDefault="00057CB9">
      <w:r>
        <w:separator/>
      </w:r>
    </w:p>
  </w:endnote>
  <w:endnote w:type="continuationSeparator" w:id="0">
    <w:p w:rsidR="00057CB9" w:rsidRDefault="0005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altName w:val="Arial"/>
    <w:charset w:val="00"/>
    <w:family w:val="modern"/>
    <w:pitch w:val="default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l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A6" w:rsidRDefault="003D1CCE">
    <w:pPr>
      <w:pStyle w:val="Zpat"/>
    </w:pPr>
    <w:r>
      <w:rPr>
        <w:noProof/>
        <w:lang w:eastAsia="cs-CZ" w:bidi="ar-SA"/>
      </w:rPr>
      <w:ptab w:relativeTo="margin" w:alignment="right" w:leader="none"/>
    </w:r>
    <w:r>
      <w:rPr>
        <w:noProof/>
        <w:lang w:eastAsia="cs-CZ" w:bidi="ar-SA"/>
      </w:rPr>
      <w:drawing>
        <wp:inline distT="0" distB="0" distL="0" distR="0">
          <wp:extent cx="10296165" cy="61264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165" cy="612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CB9" w:rsidRDefault="00057CB9">
      <w:r>
        <w:rPr>
          <w:color w:val="000000"/>
        </w:rPr>
        <w:separator/>
      </w:r>
    </w:p>
  </w:footnote>
  <w:footnote w:type="continuationSeparator" w:id="0">
    <w:p w:rsidR="00057CB9" w:rsidRDefault="00057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A6" w:rsidRDefault="003D1CCE">
    <w:pPr>
      <w:pStyle w:val="Zhlav"/>
    </w:pPr>
    <w:r>
      <w:rPr>
        <w:noProof/>
        <w:lang w:eastAsia="cs-CZ" w:bidi="ar-SA"/>
      </w:rPr>
      <w:drawing>
        <wp:inline distT="0" distB="0" distL="0" distR="0">
          <wp:extent cx="10012700" cy="472441"/>
          <wp:effectExtent l="0" t="0" r="762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2700" cy="472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981"/>
    <w:multiLevelType w:val="multilevel"/>
    <w:tmpl w:val="DF0EA422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1">
    <w:nsid w:val="1AA31799"/>
    <w:multiLevelType w:val="hybridMultilevel"/>
    <w:tmpl w:val="067894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860B8"/>
    <w:multiLevelType w:val="multilevel"/>
    <w:tmpl w:val="57B063F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EA40E0F"/>
    <w:multiLevelType w:val="hybridMultilevel"/>
    <w:tmpl w:val="DF963828"/>
    <w:lvl w:ilvl="0" w:tplc="DD60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27AB4"/>
    <w:multiLevelType w:val="hybridMultilevel"/>
    <w:tmpl w:val="DF963828"/>
    <w:lvl w:ilvl="0" w:tplc="DD60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46FC"/>
    <w:rsid w:val="000236EC"/>
    <w:rsid w:val="00030FFA"/>
    <w:rsid w:val="00057CB9"/>
    <w:rsid w:val="000708A5"/>
    <w:rsid w:val="0007434A"/>
    <w:rsid w:val="00086BD1"/>
    <w:rsid w:val="000A1BEB"/>
    <w:rsid w:val="000D1A7A"/>
    <w:rsid w:val="000D6A77"/>
    <w:rsid w:val="000E145D"/>
    <w:rsid w:val="000F5988"/>
    <w:rsid w:val="00102510"/>
    <w:rsid w:val="001036CC"/>
    <w:rsid w:val="001212B3"/>
    <w:rsid w:val="00133EFC"/>
    <w:rsid w:val="00177D3C"/>
    <w:rsid w:val="001A4A78"/>
    <w:rsid w:val="001A6974"/>
    <w:rsid w:val="001B5354"/>
    <w:rsid w:val="001C3E3E"/>
    <w:rsid w:val="001E6F75"/>
    <w:rsid w:val="001F46E2"/>
    <w:rsid w:val="00235CB6"/>
    <w:rsid w:val="0025580D"/>
    <w:rsid w:val="00260436"/>
    <w:rsid w:val="002657BE"/>
    <w:rsid w:val="00272D4D"/>
    <w:rsid w:val="0027329A"/>
    <w:rsid w:val="002857BB"/>
    <w:rsid w:val="002A5F28"/>
    <w:rsid w:val="002B1284"/>
    <w:rsid w:val="002B2DF7"/>
    <w:rsid w:val="002D061A"/>
    <w:rsid w:val="002E6239"/>
    <w:rsid w:val="002F38A6"/>
    <w:rsid w:val="0030331F"/>
    <w:rsid w:val="0032324C"/>
    <w:rsid w:val="00335A7E"/>
    <w:rsid w:val="003449E4"/>
    <w:rsid w:val="003506E5"/>
    <w:rsid w:val="00352B92"/>
    <w:rsid w:val="00370813"/>
    <w:rsid w:val="00370920"/>
    <w:rsid w:val="00372E9E"/>
    <w:rsid w:val="00380F43"/>
    <w:rsid w:val="00384876"/>
    <w:rsid w:val="00386EE0"/>
    <w:rsid w:val="003A0037"/>
    <w:rsid w:val="003A0FB5"/>
    <w:rsid w:val="003A6604"/>
    <w:rsid w:val="003D1CCE"/>
    <w:rsid w:val="003E2536"/>
    <w:rsid w:val="003E3080"/>
    <w:rsid w:val="00407823"/>
    <w:rsid w:val="004246FC"/>
    <w:rsid w:val="0043160F"/>
    <w:rsid w:val="00434FB0"/>
    <w:rsid w:val="004630F0"/>
    <w:rsid w:val="004646FD"/>
    <w:rsid w:val="004837C6"/>
    <w:rsid w:val="00497237"/>
    <w:rsid w:val="004A225B"/>
    <w:rsid w:val="004A5ACE"/>
    <w:rsid w:val="004F0E44"/>
    <w:rsid w:val="004F22C1"/>
    <w:rsid w:val="004F3993"/>
    <w:rsid w:val="0051079E"/>
    <w:rsid w:val="00523ADB"/>
    <w:rsid w:val="005321D3"/>
    <w:rsid w:val="00545082"/>
    <w:rsid w:val="00550310"/>
    <w:rsid w:val="005755CA"/>
    <w:rsid w:val="0059199D"/>
    <w:rsid w:val="005B2146"/>
    <w:rsid w:val="005C42D7"/>
    <w:rsid w:val="005D1310"/>
    <w:rsid w:val="005D6B5B"/>
    <w:rsid w:val="005E66EB"/>
    <w:rsid w:val="00642285"/>
    <w:rsid w:val="00696524"/>
    <w:rsid w:val="006C69E1"/>
    <w:rsid w:val="006E2154"/>
    <w:rsid w:val="006E5294"/>
    <w:rsid w:val="006F5F3B"/>
    <w:rsid w:val="0071300A"/>
    <w:rsid w:val="00731191"/>
    <w:rsid w:val="007346A5"/>
    <w:rsid w:val="00746424"/>
    <w:rsid w:val="007529BE"/>
    <w:rsid w:val="00752AAC"/>
    <w:rsid w:val="00764012"/>
    <w:rsid w:val="0077369A"/>
    <w:rsid w:val="0078330B"/>
    <w:rsid w:val="00784B0D"/>
    <w:rsid w:val="00786567"/>
    <w:rsid w:val="00792435"/>
    <w:rsid w:val="007A4451"/>
    <w:rsid w:val="007B2886"/>
    <w:rsid w:val="007B6461"/>
    <w:rsid w:val="007C0F42"/>
    <w:rsid w:val="007C73FE"/>
    <w:rsid w:val="007D0809"/>
    <w:rsid w:val="007D1EBE"/>
    <w:rsid w:val="007D491A"/>
    <w:rsid w:val="007E26B0"/>
    <w:rsid w:val="008248E1"/>
    <w:rsid w:val="00840D2E"/>
    <w:rsid w:val="008421D0"/>
    <w:rsid w:val="00857698"/>
    <w:rsid w:val="0086173E"/>
    <w:rsid w:val="00862DCD"/>
    <w:rsid w:val="00887B9C"/>
    <w:rsid w:val="008B7614"/>
    <w:rsid w:val="008B7A73"/>
    <w:rsid w:val="008C62E9"/>
    <w:rsid w:val="008D36FC"/>
    <w:rsid w:val="008F2A5D"/>
    <w:rsid w:val="008F3091"/>
    <w:rsid w:val="009561C8"/>
    <w:rsid w:val="009638B2"/>
    <w:rsid w:val="00983B91"/>
    <w:rsid w:val="009936D9"/>
    <w:rsid w:val="009B0363"/>
    <w:rsid w:val="009B0504"/>
    <w:rsid w:val="009C2E9E"/>
    <w:rsid w:val="009D52C5"/>
    <w:rsid w:val="009D7178"/>
    <w:rsid w:val="009E054A"/>
    <w:rsid w:val="009E346C"/>
    <w:rsid w:val="009E7C14"/>
    <w:rsid w:val="009F1257"/>
    <w:rsid w:val="009F59BB"/>
    <w:rsid w:val="00A04E2D"/>
    <w:rsid w:val="00A2228F"/>
    <w:rsid w:val="00A52B32"/>
    <w:rsid w:val="00A64525"/>
    <w:rsid w:val="00A8522C"/>
    <w:rsid w:val="00AB3F05"/>
    <w:rsid w:val="00AC3835"/>
    <w:rsid w:val="00AC675C"/>
    <w:rsid w:val="00AE41DF"/>
    <w:rsid w:val="00AE6A36"/>
    <w:rsid w:val="00AF0552"/>
    <w:rsid w:val="00AF6E65"/>
    <w:rsid w:val="00B2439E"/>
    <w:rsid w:val="00B24511"/>
    <w:rsid w:val="00B36365"/>
    <w:rsid w:val="00B3758B"/>
    <w:rsid w:val="00BC2379"/>
    <w:rsid w:val="00BE0B7B"/>
    <w:rsid w:val="00C0025C"/>
    <w:rsid w:val="00C0096F"/>
    <w:rsid w:val="00C0770C"/>
    <w:rsid w:val="00C10917"/>
    <w:rsid w:val="00C13B43"/>
    <w:rsid w:val="00C554F0"/>
    <w:rsid w:val="00C86B68"/>
    <w:rsid w:val="00CB326D"/>
    <w:rsid w:val="00CC1A75"/>
    <w:rsid w:val="00CE0E61"/>
    <w:rsid w:val="00D1597F"/>
    <w:rsid w:val="00D21DBC"/>
    <w:rsid w:val="00D54F41"/>
    <w:rsid w:val="00D72702"/>
    <w:rsid w:val="00DC17EC"/>
    <w:rsid w:val="00DC4794"/>
    <w:rsid w:val="00DF1FDA"/>
    <w:rsid w:val="00DF2790"/>
    <w:rsid w:val="00E0256C"/>
    <w:rsid w:val="00E15BCA"/>
    <w:rsid w:val="00E26209"/>
    <w:rsid w:val="00E52918"/>
    <w:rsid w:val="00E5371A"/>
    <w:rsid w:val="00E60756"/>
    <w:rsid w:val="00E63A2E"/>
    <w:rsid w:val="00E8218A"/>
    <w:rsid w:val="00EB0CE2"/>
    <w:rsid w:val="00EC1933"/>
    <w:rsid w:val="00EF0484"/>
    <w:rsid w:val="00EF1FC1"/>
    <w:rsid w:val="00F0107D"/>
    <w:rsid w:val="00F33C5A"/>
    <w:rsid w:val="00F758F9"/>
    <w:rsid w:val="00F862AF"/>
    <w:rsid w:val="00F96CE6"/>
    <w:rsid w:val="00FB2F82"/>
    <w:rsid w:val="00FC34D0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58B"/>
  </w:style>
  <w:style w:type="paragraph" w:styleId="Nadpis1">
    <w:name w:val="heading 1"/>
    <w:basedOn w:val="Heading"/>
    <w:next w:val="Textbody"/>
    <w:rsid w:val="00B3758B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rsid w:val="00B3758B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rsid w:val="00B3758B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3758B"/>
  </w:style>
  <w:style w:type="paragraph" w:customStyle="1" w:styleId="Heading">
    <w:name w:val="Heading"/>
    <w:basedOn w:val="Standard"/>
    <w:next w:val="Textbody"/>
    <w:rsid w:val="00B375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3758B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  <w:rsid w:val="00B3758B"/>
  </w:style>
  <w:style w:type="paragraph" w:styleId="Titulek">
    <w:name w:val="caption"/>
    <w:basedOn w:val="Standard"/>
    <w:rsid w:val="00B375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3758B"/>
    <w:pPr>
      <w:suppressLineNumbers/>
    </w:pPr>
  </w:style>
  <w:style w:type="paragraph" w:styleId="Zhlav">
    <w:name w:val="header"/>
    <w:basedOn w:val="Standard"/>
    <w:link w:val="ZhlavChar"/>
    <w:rsid w:val="00B3758B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rsid w:val="00B3758B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rsid w:val="00B3758B"/>
    <w:pPr>
      <w:suppressLineNumbers/>
    </w:pPr>
  </w:style>
  <w:style w:type="paragraph" w:customStyle="1" w:styleId="Text">
    <w:name w:val="Text"/>
    <w:basedOn w:val="Titulek"/>
    <w:rsid w:val="00B3758B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rsid w:val="00B3758B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B3758B"/>
  </w:style>
  <w:style w:type="character" w:customStyle="1" w:styleId="WW8Num2z0">
    <w:name w:val="WW8Num2z0"/>
    <w:rsid w:val="00B3758B"/>
    <w:rPr>
      <w:rFonts w:ascii="Symbol" w:hAnsi="Symbol" w:cs="OpenSymbol, 'Arial Unicode MS'"/>
      <w:color w:val="00AE00"/>
    </w:rPr>
  </w:style>
  <w:style w:type="character" w:customStyle="1" w:styleId="WW8Num2z1">
    <w:name w:val="WW8Num2z1"/>
    <w:rsid w:val="00B3758B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  <w:rsid w:val="00B3758B"/>
  </w:style>
  <w:style w:type="character" w:customStyle="1" w:styleId="WW-Absatz-Standardschriftart">
    <w:name w:val="WW-Absatz-Standardschriftart"/>
    <w:rsid w:val="00B3758B"/>
  </w:style>
  <w:style w:type="character" w:customStyle="1" w:styleId="SourceText">
    <w:name w:val="Source Text"/>
    <w:rsid w:val="00B3758B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sid w:val="00B3758B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rsid w:val="00B3758B"/>
    <w:pPr>
      <w:numPr>
        <w:numId w:val="1"/>
      </w:numPr>
    </w:pPr>
  </w:style>
  <w:style w:type="numbering" w:customStyle="1" w:styleId="WW8Num2">
    <w:name w:val="WW8Num2"/>
    <w:basedOn w:val="Bezseznamu"/>
    <w:rsid w:val="00B3758B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1CC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CCE"/>
    <w:rPr>
      <w:rFonts w:ascii="Tahoma" w:hAnsi="Tahoma" w:cs="Mangal"/>
      <w:sz w:val="16"/>
      <w:szCs w:val="14"/>
    </w:rPr>
  </w:style>
  <w:style w:type="character" w:customStyle="1" w:styleId="ZhlavChar">
    <w:name w:val="Záhlaví Char"/>
    <w:basedOn w:val="Standardnpsmoodstavce"/>
    <w:link w:val="Zhlav"/>
    <w:rsid w:val="00AE6A36"/>
  </w:style>
  <w:style w:type="table" w:styleId="Mkatabulky">
    <w:name w:val="Table Grid"/>
    <w:basedOn w:val="Normlntabulka"/>
    <w:uiPriority w:val="59"/>
    <w:rsid w:val="00983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link w:val="ZhlavChar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1CC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CCE"/>
    <w:rPr>
      <w:rFonts w:ascii="Tahoma" w:hAnsi="Tahoma" w:cs="Mangal"/>
      <w:sz w:val="16"/>
      <w:szCs w:val="14"/>
    </w:rPr>
  </w:style>
  <w:style w:type="character" w:customStyle="1" w:styleId="ZhlavChar">
    <w:name w:val="Záhlaví Char"/>
    <w:basedOn w:val="Standardnpsmoodstavce"/>
    <w:link w:val="Zhlav"/>
    <w:rsid w:val="00AE6A36"/>
  </w:style>
  <w:style w:type="table" w:styleId="Mkatabulky">
    <w:name w:val="Table Grid"/>
    <w:basedOn w:val="Normlntabulka"/>
    <w:uiPriority w:val="59"/>
    <w:rsid w:val="00983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765E-B328-410C-A674-4AFB4288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752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Roman</cp:lastModifiedBy>
  <cp:revision>108</cp:revision>
  <dcterms:created xsi:type="dcterms:W3CDTF">2011-02-24T10:44:00Z</dcterms:created>
  <dcterms:modified xsi:type="dcterms:W3CDTF">2011-03-23T11:33:00Z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