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8F3A37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8F3A37">
                    <w:rPr>
                      <w:rFonts w:ascii="Aller" w:hAnsi="Aller"/>
                      <w:bCs/>
                      <w:sz w:val="22"/>
                      <w:szCs w:val="22"/>
                    </w:rPr>
                    <w:t>ZASTÁVKA PODHRADÍ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8F3A37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8F3A37">
                    <w:rPr>
                      <w:rFonts w:ascii="Aller" w:hAnsi="Aller"/>
                      <w:sz w:val="22"/>
                      <w:szCs w:val="22"/>
                    </w:rPr>
                    <w:t>OBEC PODHRADÍ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425BF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6: </w:t>
                  </w:r>
                  <w:r w:rsidRPr="006425BF">
                    <w:rPr>
                      <w:rFonts w:ascii="Aller" w:hAnsi="Aller"/>
                      <w:bCs/>
                      <w:sz w:val="22"/>
                      <w:szCs w:val="22"/>
                    </w:rPr>
                    <w:t>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7229B2" w:rsidP="006425B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7229B2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7229B2">
                    <w:rPr>
                      <w:rFonts w:ascii="Aller" w:hAnsi="Aller"/>
                      <w:sz w:val="22"/>
                      <w:szCs w:val="22"/>
                    </w:rPr>
                    <w:tab/>
                    <w:t>III. 2.1.1 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C256C" w:rsidP="009C256C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 w:cs="Arial"/>
                      <w:sz w:val="22"/>
                      <w:szCs w:val="22"/>
                    </w:rPr>
                    <w:t>389 806</w:t>
                  </w:r>
                  <w:r w:rsidR="00407B8E" w:rsidRPr="00407B8E">
                    <w:rPr>
                      <w:rFonts w:ascii="Aller" w:hAnsi="Aller" w:cs="Arial"/>
                      <w:sz w:val="22"/>
                      <w:szCs w:val="22"/>
                    </w:rPr>
                    <w:t>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C256C" w:rsidP="009C256C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/>
                      <w:sz w:val="22"/>
                      <w:szCs w:val="22"/>
                    </w:rPr>
                    <w:t>295 354</w:t>
                  </w:r>
                  <w:r w:rsidR="00407B8E" w:rsidRPr="00407B8E">
                    <w:rPr>
                      <w:rFonts w:ascii="Aller" w:hAnsi="Aller"/>
                      <w:b/>
                      <w:sz w:val="22"/>
                      <w:szCs w:val="22"/>
                    </w:rPr>
                    <w:t>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8F3A37" w:rsidP="007229B2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8F3A37">
                    <w:rPr>
                      <w:rFonts w:ascii="Aller" w:hAnsi="Aller"/>
                      <w:szCs w:val="22"/>
                    </w:rPr>
                    <w:t>724 179 032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8F3A37" w:rsidRDefault="00AF7905" w:rsidP="00442337">
                  <w:pPr>
                    <w:pStyle w:val="TableContents"/>
                    <w:snapToGrid w:val="0"/>
                  </w:pPr>
                  <w:hyperlink r:id="rId8" w:history="1">
                    <w:r w:rsidR="008F3A37" w:rsidRPr="008F3A37">
                      <w:rPr>
                        <w:rStyle w:val="Hypertextovodkaz"/>
                      </w:rPr>
                      <w:t>obec-podhradi@volny.cz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9C256C" w:rsidRPr="009C256C" w:rsidRDefault="009C256C" w:rsidP="009E0317">
            <w:pPr>
              <w:pStyle w:val="Textbody"/>
              <w:jc w:val="both"/>
              <w:rPr>
                <w:bCs/>
              </w:rPr>
            </w:pPr>
            <w:r w:rsidRPr="009C256C">
              <w:rPr>
                <w:bCs/>
              </w:rPr>
              <w:t xml:space="preserve">Záměrem projektu </w:t>
            </w:r>
            <w:r w:rsidRPr="009C256C">
              <w:rPr>
                <w:b/>
                <w:bCs/>
              </w:rPr>
              <w:t xml:space="preserve">„Zastávka podhradí!“ </w:t>
            </w:r>
            <w:r w:rsidRPr="009C256C">
              <w:rPr>
                <w:bCs/>
              </w:rPr>
              <w:t xml:space="preserve">je realizace obnovy autobusové zastávky v obci Podhradí. </w:t>
            </w:r>
          </w:p>
          <w:p w:rsidR="009C256C" w:rsidRPr="009C256C" w:rsidRDefault="009C256C" w:rsidP="009E0317">
            <w:pPr>
              <w:pStyle w:val="Textbody"/>
              <w:jc w:val="both"/>
              <w:rPr>
                <w:bCs/>
              </w:rPr>
            </w:pPr>
          </w:p>
          <w:p w:rsidR="009C256C" w:rsidRPr="009C256C" w:rsidRDefault="009C256C" w:rsidP="009E0317">
            <w:pPr>
              <w:pStyle w:val="Textbody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PODSTATA PROBLÉMU</w:t>
            </w:r>
          </w:p>
          <w:p w:rsidR="009C256C" w:rsidRPr="009C256C" w:rsidRDefault="009C256C" w:rsidP="009E0317">
            <w:pPr>
              <w:pStyle w:val="Textbody"/>
              <w:jc w:val="both"/>
              <w:rPr>
                <w:bCs/>
              </w:rPr>
            </w:pPr>
            <w:r w:rsidRPr="009C256C">
              <w:rPr>
                <w:bCs/>
              </w:rPr>
              <w:t>Autobusová zastávka Podhradí je umístěna v </w:t>
            </w:r>
            <w:proofErr w:type="spellStart"/>
            <w:r w:rsidRPr="009C256C">
              <w:rPr>
                <w:bCs/>
              </w:rPr>
              <w:t>intravilánu</w:t>
            </w:r>
            <w:proofErr w:type="spellEnd"/>
            <w:r w:rsidRPr="009C256C">
              <w:rPr>
                <w:bCs/>
              </w:rPr>
              <w:t xml:space="preserve"> obce Podhradí. Autobusová zastávka je využívána jako spádová lokalita pro:</w:t>
            </w:r>
          </w:p>
          <w:p w:rsidR="009C256C" w:rsidRPr="009C256C" w:rsidRDefault="009C256C" w:rsidP="0062356B">
            <w:pPr>
              <w:pStyle w:val="Textbody"/>
              <w:numPr>
                <w:ilvl w:val="0"/>
                <w:numId w:val="5"/>
              </w:numPr>
              <w:jc w:val="both"/>
              <w:rPr>
                <w:bCs/>
              </w:rPr>
            </w:pPr>
            <w:r w:rsidRPr="009C256C">
              <w:rPr>
                <w:bCs/>
              </w:rPr>
              <w:t xml:space="preserve">ekonomicky aktivní obyvatele obce Podhradí, </w:t>
            </w:r>
          </w:p>
          <w:p w:rsidR="009C256C" w:rsidRPr="009C256C" w:rsidRDefault="009C256C" w:rsidP="0062356B">
            <w:pPr>
              <w:pStyle w:val="Textbody"/>
              <w:numPr>
                <w:ilvl w:val="0"/>
                <w:numId w:val="5"/>
              </w:numPr>
              <w:jc w:val="both"/>
              <w:rPr>
                <w:bCs/>
              </w:rPr>
            </w:pPr>
            <w:r w:rsidRPr="009C256C">
              <w:rPr>
                <w:bCs/>
              </w:rPr>
              <w:t xml:space="preserve">žáky a pracovníky základní škol Pozlovice a Luhačovice, </w:t>
            </w:r>
          </w:p>
          <w:p w:rsidR="009C256C" w:rsidRPr="009C256C" w:rsidRDefault="009C256C" w:rsidP="0062356B">
            <w:pPr>
              <w:pStyle w:val="Textbody"/>
              <w:numPr>
                <w:ilvl w:val="0"/>
                <w:numId w:val="5"/>
              </w:numPr>
              <w:jc w:val="both"/>
              <w:rPr>
                <w:bCs/>
              </w:rPr>
            </w:pPr>
            <w:r w:rsidRPr="009C256C">
              <w:rPr>
                <w:bCs/>
              </w:rPr>
              <w:t xml:space="preserve">žáky a pracovníky středních škol v Luhačovicích, Slavičíně a Uherském Brodě, </w:t>
            </w:r>
          </w:p>
          <w:p w:rsidR="009C256C" w:rsidRPr="009C256C" w:rsidRDefault="009C256C" w:rsidP="0062356B">
            <w:pPr>
              <w:pStyle w:val="Textbody"/>
              <w:numPr>
                <w:ilvl w:val="0"/>
                <w:numId w:val="5"/>
              </w:numPr>
              <w:jc w:val="both"/>
              <w:rPr>
                <w:bCs/>
              </w:rPr>
            </w:pPr>
            <w:r w:rsidRPr="009C256C">
              <w:rPr>
                <w:bCs/>
              </w:rPr>
              <w:t>seniory žijící v obci Podhradí</w:t>
            </w:r>
          </w:p>
          <w:p w:rsidR="009C256C" w:rsidRPr="009C256C" w:rsidRDefault="009C256C" w:rsidP="0062356B">
            <w:pPr>
              <w:pStyle w:val="Textbody"/>
              <w:numPr>
                <w:ilvl w:val="0"/>
                <w:numId w:val="5"/>
              </w:numPr>
              <w:jc w:val="both"/>
              <w:rPr>
                <w:bCs/>
              </w:rPr>
            </w:pPr>
            <w:r w:rsidRPr="009C256C">
              <w:rPr>
                <w:bCs/>
              </w:rPr>
              <w:t>obecně všechny obyvatele obce Podhradí (196 obyvatel)</w:t>
            </w:r>
          </w:p>
          <w:p w:rsidR="009C256C" w:rsidRPr="009C256C" w:rsidRDefault="009C256C" w:rsidP="009E0317">
            <w:pPr>
              <w:pStyle w:val="Textbody"/>
              <w:jc w:val="both"/>
              <w:rPr>
                <w:bCs/>
              </w:rPr>
            </w:pPr>
            <w:r w:rsidRPr="009C256C">
              <w:rPr>
                <w:bCs/>
              </w:rPr>
              <w:t xml:space="preserve"> </w:t>
            </w:r>
          </w:p>
          <w:p w:rsidR="009C256C" w:rsidRDefault="009C256C" w:rsidP="009E0317">
            <w:pPr>
              <w:pStyle w:val="Textbody"/>
              <w:jc w:val="both"/>
              <w:rPr>
                <w:bCs/>
              </w:rPr>
            </w:pPr>
            <w:r w:rsidRPr="009C256C">
              <w:rPr>
                <w:bCs/>
              </w:rPr>
              <w:t>Zastávka leží na komunikaci, která spojuje Podhradí s městysem Pozlovice a zejména městem Luhačovice, které jsou významným dopravním uzlem pro místní obyvatele.</w:t>
            </w:r>
          </w:p>
          <w:p w:rsidR="009C256C" w:rsidRPr="009C256C" w:rsidRDefault="009C256C" w:rsidP="009E0317">
            <w:pPr>
              <w:pStyle w:val="Textbody"/>
              <w:jc w:val="both"/>
              <w:rPr>
                <w:bCs/>
              </w:rPr>
            </w:pPr>
          </w:p>
          <w:p w:rsidR="009C256C" w:rsidRPr="009C256C" w:rsidRDefault="009C256C" w:rsidP="009E0317">
            <w:pPr>
              <w:pStyle w:val="Textbody"/>
              <w:jc w:val="both"/>
              <w:rPr>
                <w:b/>
                <w:bCs/>
                <w:iCs/>
              </w:rPr>
            </w:pPr>
            <w:r w:rsidRPr="009C256C">
              <w:rPr>
                <w:b/>
                <w:bCs/>
              </w:rPr>
              <w:t>Cílem projektu</w:t>
            </w:r>
            <w:r w:rsidRPr="009C256C">
              <w:rPr>
                <w:bCs/>
              </w:rPr>
              <w:t xml:space="preserve"> je tudíž rekonstrukce stávající autobusové zastávky s řešením jednoznačn</w:t>
            </w:r>
            <w:r w:rsidR="007B7CB0">
              <w:rPr>
                <w:bCs/>
              </w:rPr>
              <w:t>ého oddělení chodců od dopravy.</w:t>
            </w:r>
          </w:p>
          <w:p w:rsidR="009C256C" w:rsidRDefault="009C256C" w:rsidP="007C1128">
            <w:pPr>
              <w:pStyle w:val="Textbody"/>
              <w:rPr>
                <w:bCs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62356B" w:rsidRPr="0062356B" w:rsidRDefault="0062356B" w:rsidP="0062356B">
            <w:pPr>
              <w:pStyle w:val="Textbody"/>
              <w:rPr>
                <w:bCs/>
                <w:iCs/>
              </w:rPr>
            </w:pPr>
            <w:r w:rsidRPr="0062356B">
              <w:rPr>
                <w:bCs/>
                <w:iCs/>
              </w:rPr>
              <w:t>Realizace projektu zatraktivní a zkvalitní veřejné prostranství v centru obce Podhradí a výrazně zlepší občanskou vybavenost.</w:t>
            </w:r>
          </w:p>
          <w:p w:rsidR="0062356B" w:rsidRPr="0062356B" w:rsidRDefault="0062356B" w:rsidP="0062356B">
            <w:pPr>
              <w:pStyle w:val="Textbody"/>
              <w:rPr>
                <w:b/>
                <w:bCs/>
                <w:iCs/>
              </w:rPr>
            </w:pPr>
            <w:r w:rsidRPr="0062356B">
              <w:rPr>
                <w:b/>
                <w:bCs/>
                <w:iCs/>
              </w:rPr>
              <w:lastRenderedPageBreak/>
              <w:t>Přímým výsledkem projektu je:</w:t>
            </w:r>
          </w:p>
          <w:p w:rsidR="0062356B" w:rsidRPr="0062356B" w:rsidRDefault="0062356B" w:rsidP="0062356B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62356B">
              <w:rPr>
                <w:bCs/>
                <w:iCs/>
              </w:rPr>
              <w:t>1x autobusová zastávka</w:t>
            </w:r>
          </w:p>
          <w:p w:rsidR="0062356B" w:rsidRPr="0062356B" w:rsidRDefault="0062356B" w:rsidP="0062356B">
            <w:pPr>
              <w:pStyle w:val="Textbody"/>
              <w:rPr>
                <w:bCs/>
                <w:iCs/>
              </w:rPr>
            </w:pPr>
          </w:p>
          <w:p w:rsidR="0062356B" w:rsidRPr="0062356B" w:rsidRDefault="0062356B" w:rsidP="0062356B">
            <w:pPr>
              <w:pStyle w:val="Textbody"/>
              <w:rPr>
                <w:bCs/>
                <w:iCs/>
              </w:rPr>
            </w:pPr>
            <w:r w:rsidRPr="0062356B">
              <w:rPr>
                <w:bCs/>
                <w:iCs/>
              </w:rPr>
              <w:t>Doba udržitelnosti je na základě technického provedení a charakteru zvolených materiálu koncipována tak, aby byla výrazně delší, než je doba udržitelnosti projektu.</w:t>
            </w:r>
          </w:p>
          <w:p w:rsidR="00FE33B4" w:rsidRDefault="00FE33B4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0E77EA" w:rsidRPr="009C511C" w:rsidRDefault="000E77EA" w:rsidP="000E77EA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0E77EA" w:rsidRDefault="000E77EA" w:rsidP="000E77EA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0E77EA" w:rsidRPr="009D1A08" w:rsidTr="008D58D5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9D1A08" w:rsidRDefault="000E77EA" w:rsidP="008D58D5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9D1A08" w:rsidRDefault="000E77EA" w:rsidP="008D58D5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9D1A08" w:rsidRDefault="000E77EA" w:rsidP="008D58D5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</w:tr>
            <w:tr w:rsidR="000E77EA" w:rsidRPr="009D1A08" w:rsidTr="008D58D5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9D1A08" w:rsidRDefault="000E77EA" w:rsidP="008D58D5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Počet projektů zaměřených na obnovu dopravní, technické infrastruktury včetně obnovy zeleně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9D1A08" w:rsidRDefault="000E77EA" w:rsidP="008D58D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9D1A08" w:rsidRDefault="000E77EA" w:rsidP="008D58D5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1</w:t>
                  </w:r>
                </w:p>
              </w:tc>
            </w:tr>
            <w:tr w:rsidR="000E77EA" w:rsidRPr="009D1A08" w:rsidTr="008D58D5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9D1A08" w:rsidRDefault="000E77EA" w:rsidP="008D58D5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Délka obnovených/nově vystavěných komunikací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9D1A08" w:rsidRDefault="000E77EA" w:rsidP="008D58D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km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9D1A08" w:rsidRDefault="000E77EA" w:rsidP="008D58D5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0</w:t>
                  </w:r>
                </w:p>
              </w:tc>
            </w:tr>
          </w:tbl>
          <w:p w:rsidR="000E77EA" w:rsidRPr="009D1A08" w:rsidRDefault="000E77EA" w:rsidP="000E77EA"/>
          <w:p w:rsidR="000E77EA" w:rsidRDefault="000E77EA" w:rsidP="000E77EA">
            <w:pPr>
              <w:pStyle w:val="Textbody"/>
            </w:pPr>
          </w:p>
          <w:p w:rsidR="000E77EA" w:rsidRDefault="000E77EA" w:rsidP="000E77EA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560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23"/>
              <w:gridCol w:w="2835"/>
              <w:gridCol w:w="1701"/>
              <w:gridCol w:w="1701"/>
            </w:tblGrid>
            <w:tr w:rsidR="000E77EA" w:rsidRPr="006D05F2" w:rsidTr="008D58D5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ČOV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Kapacita (E. O.)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Kanalizace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Vodovod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Komunikace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Km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Parkové úpravy v obci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Plocha (ha)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osob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250</w:t>
                  </w:r>
                </w:p>
              </w:tc>
            </w:tr>
            <w:tr w:rsidR="000E77EA" w:rsidTr="008D58D5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E77EA" w:rsidRPr="006D05F2" w:rsidRDefault="000E77EA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Jiné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0E77EA">
                    <w:rPr>
                      <w:rFonts w:ascii="Aller" w:hAnsi="Aller"/>
                      <w:sz w:val="20"/>
                      <w:szCs w:val="20"/>
                    </w:rPr>
                    <w:t>rekonstrukce autobusové zastávky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0E77EA" w:rsidRDefault="000E77EA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0E77EA" w:rsidRDefault="000E77EA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0E77EA" w:rsidRDefault="000E77EA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5A212A" w:rsidRDefault="005A212A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5A212A" w:rsidRDefault="005A212A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5A212A" w:rsidRDefault="005A212A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8E6620" w:rsidRPr="00A66323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bookmarkStart w:id="0" w:name="_GoBack"/>
            <w:bookmarkEnd w:id="0"/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lastRenderedPageBreak/>
              <w:t>Fotodokumentace</w:t>
            </w:r>
          </w:p>
          <w:p w:rsidR="000E7D1C" w:rsidRDefault="000E7D1C" w:rsidP="000E7D1C">
            <w:pPr>
              <w:pStyle w:val="Textbody"/>
            </w:pPr>
          </w:p>
          <w:p w:rsidR="00211B3E" w:rsidRDefault="002D1534">
            <w:pPr>
              <w:pStyle w:val="Textbody"/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6241312" cy="4681290"/>
                  <wp:effectExtent l="0" t="0" r="7620" b="508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683" cy="46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D1534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211B3E" w:rsidRDefault="002D1534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905" w:rsidRDefault="00AF7905">
      <w:r>
        <w:separator/>
      </w:r>
    </w:p>
  </w:endnote>
  <w:endnote w:type="continuationSeparator" w:id="0">
    <w:p w:rsidR="00AF7905" w:rsidRDefault="00AF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905" w:rsidRDefault="00AF7905">
      <w:r>
        <w:rPr>
          <w:color w:val="000000"/>
        </w:rPr>
        <w:separator/>
      </w:r>
    </w:p>
  </w:footnote>
  <w:footnote w:type="continuationSeparator" w:id="0">
    <w:p w:rsidR="00AF7905" w:rsidRDefault="00AF79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4">
    <w:nsid w:val="3D0939DB"/>
    <w:multiLevelType w:val="hybridMultilevel"/>
    <w:tmpl w:val="A52C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5A4A3B"/>
    <w:multiLevelType w:val="hybridMultilevel"/>
    <w:tmpl w:val="B0F4170C"/>
    <w:lvl w:ilvl="0" w:tplc="218E9820">
      <w:start w:val="80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07773"/>
    <w:rsid w:val="00046CCD"/>
    <w:rsid w:val="00047D80"/>
    <w:rsid w:val="000D7ED1"/>
    <w:rsid w:val="000E77EA"/>
    <w:rsid w:val="000E7D1C"/>
    <w:rsid w:val="00124A19"/>
    <w:rsid w:val="00130FB4"/>
    <w:rsid w:val="00140DA1"/>
    <w:rsid w:val="001428B0"/>
    <w:rsid w:val="001550C3"/>
    <w:rsid w:val="001A3270"/>
    <w:rsid w:val="0020303B"/>
    <w:rsid w:val="00211B3E"/>
    <w:rsid w:val="0028349E"/>
    <w:rsid w:val="002D1534"/>
    <w:rsid w:val="002D1F63"/>
    <w:rsid w:val="003935CC"/>
    <w:rsid w:val="003E20F9"/>
    <w:rsid w:val="003E6868"/>
    <w:rsid w:val="003F2E82"/>
    <w:rsid w:val="0040197E"/>
    <w:rsid w:val="00407B8E"/>
    <w:rsid w:val="00442337"/>
    <w:rsid w:val="004A7904"/>
    <w:rsid w:val="004B311A"/>
    <w:rsid w:val="00500C34"/>
    <w:rsid w:val="00504D24"/>
    <w:rsid w:val="00506CFD"/>
    <w:rsid w:val="00540064"/>
    <w:rsid w:val="00596F4C"/>
    <w:rsid w:val="005A212A"/>
    <w:rsid w:val="006152B3"/>
    <w:rsid w:val="0062356B"/>
    <w:rsid w:val="00635654"/>
    <w:rsid w:val="006425BF"/>
    <w:rsid w:val="0066768C"/>
    <w:rsid w:val="006A715D"/>
    <w:rsid w:val="006D6BC7"/>
    <w:rsid w:val="006E05FD"/>
    <w:rsid w:val="006F5B4F"/>
    <w:rsid w:val="00712749"/>
    <w:rsid w:val="007229B2"/>
    <w:rsid w:val="00747670"/>
    <w:rsid w:val="007A22D2"/>
    <w:rsid w:val="007B7CB0"/>
    <w:rsid w:val="007C1128"/>
    <w:rsid w:val="007F7630"/>
    <w:rsid w:val="00860820"/>
    <w:rsid w:val="00861BE5"/>
    <w:rsid w:val="00895E3E"/>
    <w:rsid w:val="008A0900"/>
    <w:rsid w:val="008E6620"/>
    <w:rsid w:val="008F3A37"/>
    <w:rsid w:val="00955BDF"/>
    <w:rsid w:val="009C256C"/>
    <w:rsid w:val="009E0317"/>
    <w:rsid w:val="009F0A04"/>
    <w:rsid w:val="00A15534"/>
    <w:rsid w:val="00A15986"/>
    <w:rsid w:val="00A90A6F"/>
    <w:rsid w:val="00A916D3"/>
    <w:rsid w:val="00AB2CED"/>
    <w:rsid w:val="00AE48ED"/>
    <w:rsid w:val="00AF7905"/>
    <w:rsid w:val="00BD316D"/>
    <w:rsid w:val="00C145BB"/>
    <w:rsid w:val="00C57A5C"/>
    <w:rsid w:val="00C9329F"/>
    <w:rsid w:val="00CA380A"/>
    <w:rsid w:val="00D46825"/>
    <w:rsid w:val="00DC0FBD"/>
    <w:rsid w:val="00DD4EAC"/>
    <w:rsid w:val="00EA36A9"/>
    <w:rsid w:val="00EE03C5"/>
    <w:rsid w:val="00EE23C6"/>
    <w:rsid w:val="00EF1C0D"/>
    <w:rsid w:val="00F17B85"/>
    <w:rsid w:val="00F3454C"/>
    <w:rsid w:val="00F96A17"/>
    <w:rsid w:val="00FA1DCE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-podhradi@volny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310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15</cp:revision>
  <cp:lastPrinted>2010-11-11T22:08:00Z</cp:lastPrinted>
  <dcterms:created xsi:type="dcterms:W3CDTF">2011-03-07T10:06:00Z</dcterms:created>
  <dcterms:modified xsi:type="dcterms:W3CDTF">2012-07-27T07:36:00Z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