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8140C9" w:rsidP="00442337">
                  <w:pPr>
                    <w:pStyle w:val="Zhlav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 w:rsidRPr="008140C9"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Rekonstrukce střechy stávající budovy </w:t>
                  </w:r>
                  <w:proofErr w:type="gramStart"/>
                  <w:r w:rsidRPr="008140C9">
                    <w:rPr>
                      <w:rFonts w:ascii="Aller" w:hAnsi="Aller"/>
                      <w:bCs/>
                      <w:sz w:val="22"/>
                      <w:szCs w:val="22"/>
                    </w:rPr>
                    <w:t>č.p.</w:t>
                  </w:r>
                  <w:proofErr w:type="gramEnd"/>
                  <w:r w:rsidRPr="008140C9"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 19, Poradenského centra R – Ego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8140C9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8140C9">
                    <w:rPr>
                      <w:rFonts w:ascii="Aller" w:hAnsi="Aller"/>
                      <w:sz w:val="22"/>
                      <w:szCs w:val="22"/>
                    </w:rPr>
                    <w:t>Občanské sdružení R – Ego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proofErr w:type="spellStart"/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F0A04" w:rsidP="006F5B4F">
                  <w:pPr>
                    <w:autoSpaceDE w:val="0"/>
                    <w:adjustRightInd w:val="0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FICHE 7: </w:t>
                  </w:r>
                  <w:r w:rsidRPr="009F0A04">
                    <w:rPr>
                      <w:rFonts w:ascii="Aller" w:hAnsi="Aller"/>
                      <w:bCs/>
                      <w:sz w:val="22"/>
                      <w:szCs w:val="22"/>
                    </w:rPr>
                    <w:t>Zvýšení kvality občanského vybavení a služeb v obcích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A04" w:rsidRPr="009F0A04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Hlavní opatření: 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Obnova a rozvoj vesnic, občanské vybavení a služby</w:t>
                  </w:r>
                </w:p>
                <w:p w:rsidR="006F5B4F" w:rsidRPr="006F5B4F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proofErr w:type="spell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Podopatření</w:t>
                  </w:r>
                  <w:proofErr w:type="spell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 :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III.2.1.2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Občanské vybavení a služby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8140C9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8140C9">
                    <w:rPr>
                      <w:rFonts w:ascii="Aller" w:hAnsi="Aller" w:cs="Arial"/>
                      <w:sz w:val="22"/>
                      <w:szCs w:val="22"/>
                    </w:rPr>
                    <w:t>468 902,00 Kč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8140C9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 w:rsidRPr="008140C9">
                    <w:rPr>
                      <w:rFonts w:ascii="Aller" w:hAnsi="Aller"/>
                      <w:b/>
                      <w:sz w:val="22"/>
                      <w:szCs w:val="22"/>
                    </w:rPr>
                    <w:t>422 011,00 Kč</w:t>
                  </w:r>
                </w:p>
              </w:tc>
            </w:tr>
            <w:tr w:rsidR="00860820" w:rsidRPr="006F5B4F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FA1DCE" w:rsidRDefault="008140C9" w:rsidP="00D02D68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8140C9">
                    <w:rPr>
                      <w:rFonts w:ascii="Aller" w:hAnsi="Aller"/>
                      <w:szCs w:val="22"/>
                    </w:rPr>
                    <w:t>577 341 446</w:t>
                  </w:r>
                </w:p>
              </w:tc>
            </w:tr>
            <w:tr w:rsidR="00860820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B14E92" w:rsidRDefault="008140C9" w:rsidP="008140C9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 w:rsidRPr="008140C9">
                    <w:rPr>
                      <w:rFonts w:ascii="Aller" w:hAnsi="Aller"/>
                      <w:b/>
                      <w:sz w:val="22"/>
                      <w:szCs w:val="22"/>
                    </w:rPr>
                    <w:t>pc.r-ego@tiscali.cz</w:t>
                  </w:r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BA4806" w:rsidRPr="00BA4806" w:rsidRDefault="00BA4806" w:rsidP="00BA4806">
            <w:pPr>
              <w:pStyle w:val="Textbody"/>
              <w:jc w:val="both"/>
              <w:rPr>
                <w:b/>
                <w:bCs/>
              </w:rPr>
            </w:pPr>
            <w:r w:rsidRPr="00BA4806">
              <w:rPr>
                <w:bCs/>
              </w:rPr>
              <w:t xml:space="preserve">Občanské </w:t>
            </w:r>
            <w:proofErr w:type="gramStart"/>
            <w:r w:rsidRPr="00BA4806">
              <w:rPr>
                <w:bCs/>
              </w:rPr>
              <w:t>sdružení R–Ego</w:t>
            </w:r>
            <w:proofErr w:type="gramEnd"/>
            <w:r w:rsidRPr="00BA4806">
              <w:rPr>
                <w:bCs/>
              </w:rPr>
              <w:t xml:space="preserve">, provozující činnost Poradenského centra R–Ego sídlí v přízemní budově číslo popisné 19 v centru Slavičína, kde má i svou provozovnu. Majitelem objektu je Město Slavičín. Občanské sdružení má s Městem ke dni </w:t>
            </w:r>
            <w:proofErr w:type="gramStart"/>
            <w:r w:rsidRPr="00BA4806">
              <w:rPr>
                <w:bCs/>
              </w:rPr>
              <w:t>20.8.2009</w:t>
            </w:r>
            <w:proofErr w:type="gramEnd"/>
            <w:r w:rsidRPr="00BA4806">
              <w:rPr>
                <w:bCs/>
              </w:rPr>
              <w:t xml:space="preserve"> bezplatnou Smlouvu o výpůjčce na dobu určitou 10 let (viz příloha). Tato budova je ve stavu, který nutně vyžaduje potřebnou revitalizaci. </w:t>
            </w:r>
            <w:r w:rsidRPr="00BA4806">
              <w:rPr>
                <w:b/>
                <w:bCs/>
              </w:rPr>
              <w:t xml:space="preserve">Nejaktuálnější se jeví rekonstrukce střechy, kterou do budovy </w:t>
            </w:r>
            <w:proofErr w:type="gramStart"/>
            <w:r w:rsidRPr="00BA4806">
              <w:rPr>
                <w:b/>
                <w:bCs/>
              </w:rPr>
              <w:t>zatéká a  ničí</w:t>
            </w:r>
            <w:proofErr w:type="gramEnd"/>
            <w:r w:rsidRPr="00BA4806">
              <w:rPr>
                <w:b/>
                <w:bCs/>
              </w:rPr>
              <w:t xml:space="preserve"> vybavení zařízení.</w:t>
            </w:r>
            <w:r w:rsidRPr="00BA4806">
              <w:rPr>
                <w:bCs/>
              </w:rPr>
              <w:t xml:space="preserve"> Město v současné době nemá finanční prostředky na opravu. Provoz Poradenského centra je zajišťován z dotací a nevlastní žádný investiční kapitál. Stavebním průzkumem byla posouzena nosná konstrukce střechy jako nevyhovující, byla zjištěna zvýšená vlhkost zdiva. </w:t>
            </w:r>
            <w:r w:rsidRPr="00BA4806">
              <w:rPr>
                <w:b/>
                <w:bCs/>
              </w:rPr>
              <w:t>Proto je následujícím roce bezpodmínečná rekonstrukce střechy, okapového systému, a tím i částečné odstranění vlhkosti.</w:t>
            </w:r>
          </w:p>
          <w:p w:rsidR="002A47E0" w:rsidRDefault="002A47E0" w:rsidP="007C1128">
            <w:pPr>
              <w:pStyle w:val="Textbody"/>
              <w:rPr>
                <w:b/>
                <w:u w:val="single"/>
              </w:rPr>
            </w:pPr>
          </w:p>
          <w:p w:rsidR="00D46825" w:rsidRDefault="00211B3E" w:rsidP="007C1128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 xml:space="preserve">Výstupy </w:t>
            </w:r>
            <w:r w:rsidR="007C1128">
              <w:rPr>
                <w:b/>
                <w:u w:val="single"/>
              </w:rPr>
              <w:t>projektu:</w:t>
            </w:r>
          </w:p>
          <w:p w:rsidR="00BA4806" w:rsidRPr="00BA4806" w:rsidRDefault="00BA4806" w:rsidP="00BA4806">
            <w:pPr>
              <w:spacing w:after="120"/>
              <w:rPr>
                <w:rFonts w:ascii="Aller" w:hAnsi="Aller"/>
              </w:rPr>
            </w:pPr>
            <w:r w:rsidRPr="00BA4806">
              <w:rPr>
                <w:rFonts w:ascii="Aller" w:hAnsi="Aller"/>
              </w:rPr>
              <w:t>Zkvalitnění prostor využívaných pracovníky, dětmi i mládeží, zamezení zatékání, odstranění vlhkosti a prodloužení životnosti budovy.</w:t>
            </w:r>
          </w:p>
          <w:p w:rsidR="002A47E0" w:rsidRDefault="002A47E0" w:rsidP="004A7904">
            <w:pPr>
              <w:spacing w:after="120"/>
            </w:pPr>
          </w:p>
          <w:p w:rsidR="00B5624A" w:rsidRPr="009C511C" w:rsidRDefault="00B5624A" w:rsidP="00B5624A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t>Kritéria pro monitoring</w:t>
            </w:r>
          </w:p>
          <w:p w:rsidR="00B5624A" w:rsidRDefault="00B5624A" w:rsidP="00B5624A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B5624A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5624A" w:rsidRPr="005516C0" w:rsidRDefault="00B5624A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Pr="005516C0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Pr="005516C0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</w:tr>
            <w:tr w:rsidR="00B5624A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5624A" w:rsidRPr="005516C0" w:rsidRDefault="00B5624A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obnovené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Pr="005516C0" w:rsidRDefault="00B5624A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sz w:val="20"/>
                      <w:szCs w:val="20"/>
                    </w:rPr>
                    <w:t>Počet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Pr="005516C0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</w:t>
                  </w:r>
                </w:p>
              </w:tc>
            </w:tr>
            <w:tr w:rsidR="00B5624A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5624A" w:rsidRPr="005516C0" w:rsidRDefault="00B5624A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Dodržení parametrů a výstupů uvedených v projektu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Pr="005516C0" w:rsidRDefault="00B5624A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Pr="005516C0" w:rsidRDefault="00B5624A" w:rsidP="00B5624A">
                  <w:pPr>
                    <w:pStyle w:val="TableContents"/>
                    <w:numPr>
                      <w:ilvl w:val="0"/>
                      <w:numId w:val="7"/>
                    </w:numPr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</w:tbl>
          <w:p w:rsidR="00B5624A" w:rsidRDefault="00B5624A" w:rsidP="00B5624A">
            <w:pPr>
              <w:pStyle w:val="Textbody"/>
              <w:jc w:val="center"/>
            </w:pPr>
            <w:r>
              <w:lastRenderedPageBreak/>
              <w:t>Dle Žádosti o dotaci</w:t>
            </w:r>
          </w:p>
          <w:tbl>
            <w:tblPr>
              <w:tblW w:w="8986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32"/>
              <w:gridCol w:w="2126"/>
              <w:gridCol w:w="1985"/>
              <w:gridCol w:w="1843"/>
            </w:tblGrid>
            <w:tr w:rsidR="00B5624A" w:rsidRPr="006D05F2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5624A" w:rsidRPr="006D05F2" w:rsidRDefault="00B5624A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Pr="006D05F2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198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Pr="006D05F2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ŽoD</w:t>
                  </w:r>
                  <w:proofErr w:type="spellEnd"/>
                </w:p>
              </w:tc>
              <w:tc>
                <w:tcPr>
                  <w:tcW w:w="184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Pr="006D05F2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proofErr w:type="gram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ŽoP</w:t>
                  </w:r>
                  <w:proofErr w:type="spellEnd"/>
                  <w:proofErr w:type="gramEnd"/>
                </w:p>
              </w:tc>
            </w:tr>
            <w:tr w:rsidR="00B5624A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5624A" w:rsidRPr="006D05F2" w:rsidRDefault="00B5624A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využívajících zkvalitněné služby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100</w:t>
                  </w:r>
                </w:p>
              </w:tc>
            </w:tr>
            <w:tr w:rsidR="00B5624A" w:rsidTr="009C025B">
              <w:trPr>
                <w:jc w:val="center"/>
              </w:trPr>
              <w:tc>
                <w:tcPr>
                  <w:tcW w:w="3032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5624A" w:rsidRPr="006D05F2" w:rsidRDefault="00B5624A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s přístupem k internetu</w:t>
                  </w:r>
                </w:p>
              </w:tc>
              <w:tc>
                <w:tcPr>
                  <w:tcW w:w="2126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84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100</w:t>
                  </w:r>
                </w:p>
              </w:tc>
            </w:tr>
            <w:tr w:rsidR="00B5624A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5624A" w:rsidRPr="006D05F2" w:rsidRDefault="00B5624A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vytvořených pracovních míst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B5624A" w:rsidRDefault="00B5624A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B5624A" w:rsidRDefault="00B5624A" w:rsidP="004A7904">
            <w:pPr>
              <w:spacing w:after="120"/>
            </w:pPr>
          </w:p>
          <w:p w:rsidR="008E6620" w:rsidRDefault="008E6620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 w:rsidRPr="00A66323">
              <w:rPr>
                <w:rFonts w:ascii="Aller" w:hAnsi="Aller"/>
                <w:b/>
                <w:bCs/>
                <w:color w:val="4C4C4C"/>
                <w:u w:val="single"/>
              </w:rPr>
              <w:t>Fotodokumentace</w:t>
            </w:r>
          </w:p>
          <w:p w:rsidR="007E3B9B" w:rsidRPr="00A66323" w:rsidRDefault="007E3B9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0E7D1C" w:rsidRDefault="000E7D1C" w:rsidP="000E7D1C">
            <w:pPr>
              <w:pStyle w:val="Textbody"/>
            </w:pPr>
          </w:p>
          <w:p w:rsidR="00E80263" w:rsidRDefault="002F122A" w:rsidP="007E3B9B">
            <w:pPr>
              <w:pStyle w:val="Textbody"/>
            </w:pPr>
            <w:r>
              <w:rPr>
                <w:noProof/>
                <w:lang w:eastAsia="cs-CZ" w:bidi="ar-SA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9A28E26" wp14:editId="5C341547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-1905</wp:posOffset>
                  </wp:positionV>
                  <wp:extent cx="5146040" cy="3859530"/>
                  <wp:effectExtent l="0" t="0" r="0" b="7620"/>
                  <wp:wrapTopAndBottom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040" cy="385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 w:bidi="ar-SA"/>
              </w:rPr>
              <w:drawing>
                <wp:anchor distT="0" distB="0" distL="114300" distR="114300" simplePos="0" relativeHeight="251659264" behindDoc="0" locked="0" layoutInCell="1" allowOverlap="1" wp14:anchorId="1CC39B78" wp14:editId="17300E55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4038600</wp:posOffset>
                  </wp:positionV>
                  <wp:extent cx="5146040" cy="3859530"/>
                  <wp:effectExtent l="0" t="0" r="0" b="7620"/>
                  <wp:wrapTopAndBottom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24046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040" cy="385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bookmarkEnd w:id="0"/>
          </w:p>
        </w:tc>
      </w:tr>
    </w:tbl>
    <w:p w:rsidR="00506CFD" w:rsidRDefault="00506CFD" w:rsidP="007E3B9B">
      <w:pPr>
        <w:pStyle w:val="Standard"/>
      </w:pPr>
    </w:p>
    <w:sectPr w:rsidR="00506C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70D" w:rsidRDefault="0039470D">
      <w:r>
        <w:separator/>
      </w:r>
    </w:p>
  </w:endnote>
  <w:endnote w:type="continuationSeparator" w:id="0">
    <w:p w:rsidR="0039470D" w:rsidRDefault="00394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70D" w:rsidRDefault="0039470D">
      <w:r>
        <w:rPr>
          <w:color w:val="000000"/>
        </w:rPr>
        <w:separator/>
      </w:r>
    </w:p>
  </w:footnote>
  <w:footnote w:type="continuationSeparator" w:id="0">
    <w:p w:rsidR="0039470D" w:rsidRDefault="00394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3">
    <w:nsid w:val="3FAE35D3"/>
    <w:multiLevelType w:val="hybridMultilevel"/>
    <w:tmpl w:val="38DE2B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5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47D80"/>
    <w:rsid w:val="000D7ED1"/>
    <w:rsid w:val="000E7D1C"/>
    <w:rsid w:val="00124A19"/>
    <w:rsid w:val="00130FB4"/>
    <w:rsid w:val="00134B26"/>
    <w:rsid w:val="001428B0"/>
    <w:rsid w:val="001550C3"/>
    <w:rsid w:val="00164AAB"/>
    <w:rsid w:val="001A3270"/>
    <w:rsid w:val="0020303B"/>
    <w:rsid w:val="00211B3E"/>
    <w:rsid w:val="00253CFE"/>
    <w:rsid w:val="0028349E"/>
    <w:rsid w:val="002A47E0"/>
    <w:rsid w:val="002D1F63"/>
    <w:rsid w:val="002F122A"/>
    <w:rsid w:val="0039391A"/>
    <w:rsid w:val="003940BC"/>
    <w:rsid w:val="0039470D"/>
    <w:rsid w:val="003C2C63"/>
    <w:rsid w:val="003E1B49"/>
    <w:rsid w:val="003E20F9"/>
    <w:rsid w:val="003F2E82"/>
    <w:rsid w:val="00442337"/>
    <w:rsid w:val="0044245F"/>
    <w:rsid w:val="004478FF"/>
    <w:rsid w:val="004A7904"/>
    <w:rsid w:val="004B311A"/>
    <w:rsid w:val="00504D24"/>
    <w:rsid w:val="00506CFD"/>
    <w:rsid w:val="00540064"/>
    <w:rsid w:val="00596F4C"/>
    <w:rsid w:val="005D7DC9"/>
    <w:rsid w:val="00613385"/>
    <w:rsid w:val="006152B3"/>
    <w:rsid w:val="0066768C"/>
    <w:rsid w:val="00670681"/>
    <w:rsid w:val="006A715D"/>
    <w:rsid w:val="006D6BC7"/>
    <w:rsid w:val="006E622F"/>
    <w:rsid w:val="006F5B4F"/>
    <w:rsid w:val="007A22D2"/>
    <w:rsid w:val="007C1128"/>
    <w:rsid w:val="007E3B9B"/>
    <w:rsid w:val="007F7630"/>
    <w:rsid w:val="008140C9"/>
    <w:rsid w:val="00860820"/>
    <w:rsid w:val="00874522"/>
    <w:rsid w:val="008A0900"/>
    <w:rsid w:val="008E6620"/>
    <w:rsid w:val="00955BDF"/>
    <w:rsid w:val="009D351E"/>
    <w:rsid w:val="009E4DA7"/>
    <w:rsid w:val="009F0A04"/>
    <w:rsid w:val="00A15534"/>
    <w:rsid w:val="00A15986"/>
    <w:rsid w:val="00A3283F"/>
    <w:rsid w:val="00A943CC"/>
    <w:rsid w:val="00B122CE"/>
    <w:rsid w:val="00B14E92"/>
    <w:rsid w:val="00B5624A"/>
    <w:rsid w:val="00BA4806"/>
    <w:rsid w:val="00BF1EA0"/>
    <w:rsid w:val="00C145BB"/>
    <w:rsid w:val="00C57A5C"/>
    <w:rsid w:val="00C9329F"/>
    <w:rsid w:val="00CA380A"/>
    <w:rsid w:val="00CB13FC"/>
    <w:rsid w:val="00CD6A4A"/>
    <w:rsid w:val="00D228E9"/>
    <w:rsid w:val="00D46825"/>
    <w:rsid w:val="00DA62AE"/>
    <w:rsid w:val="00DD6F82"/>
    <w:rsid w:val="00E80263"/>
    <w:rsid w:val="00EA36A9"/>
    <w:rsid w:val="00EE03C5"/>
    <w:rsid w:val="00EF1C0D"/>
    <w:rsid w:val="00F3454C"/>
    <w:rsid w:val="00F4290C"/>
    <w:rsid w:val="00F64289"/>
    <w:rsid w:val="00F96A17"/>
    <w:rsid w:val="00FA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9</cp:revision>
  <cp:lastPrinted>2010-11-11T22:08:00Z</cp:lastPrinted>
  <dcterms:created xsi:type="dcterms:W3CDTF">2011-03-07T13:40:00Z</dcterms:created>
  <dcterms:modified xsi:type="dcterms:W3CDTF">2012-07-27T07:29:00Z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