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CA380A" w:rsidRPr="00860820" w:rsidRDefault="00596F4C" w:rsidP="00860820">
            <w:pPr>
              <w:pStyle w:val="Textbody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C57A5C">
              <w:rPr>
                <w:b/>
                <w:i/>
                <w:color w:val="auto"/>
                <w:sz w:val="32"/>
                <w:szCs w:val="32"/>
              </w:rPr>
              <w:t>Základní informace o projektu</w:t>
            </w:r>
          </w:p>
          <w:tbl>
            <w:tblPr>
              <w:tblW w:w="10213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35"/>
              <w:gridCol w:w="6378"/>
            </w:tblGrid>
            <w:tr w:rsidR="00733AA6" w:rsidRPr="00C97B2C" w:rsidTr="008038E5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AA6" w:rsidRPr="00C97B2C" w:rsidRDefault="00733AA6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Název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33AA6" w:rsidRPr="00C97B2C" w:rsidRDefault="0077278F" w:rsidP="00D02D68">
                  <w:pPr>
                    <w:rPr>
                      <w:rFonts w:ascii="Aller" w:hAnsi="Aller"/>
                    </w:rPr>
                  </w:pPr>
                  <w:r w:rsidRPr="0077278F">
                    <w:rPr>
                      <w:rFonts w:ascii="Aller" w:hAnsi="Aller"/>
                      <w:caps/>
                    </w:rPr>
                    <w:t>Welfare zvířat, welfare farmáře</w:t>
                  </w:r>
                </w:p>
              </w:tc>
            </w:tr>
            <w:tr w:rsidR="00D82771" w:rsidRPr="00C97B2C" w:rsidTr="00680D8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2771" w:rsidRPr="00C97B2C" w:rsidRDefault="00D82771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Název žadatele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82771" w:rsidRPr="00C97B2C" w:rsidRDefault="0077278F" w:rsidP="00D02D68">
                  <w:pPr>
                    <w:rPr>
                      <w:rFonts w:ascii="Aller" w:hAnsi="Aller"/>
                      <w:szCs w:val="22"/>
                    </w:rPr>
                  </w:pPr>
                  <w:r>
                    <w:rPr>
                      <w:rFonts w:ascii="Aller" w:hAnsi="Aller"/>
                      <w:szCs w:val="22"/>
                    </w:rPr>
                    <w:t>Jan Žák</w:t>
                  </w:r>
                </w:p>
              </w:tc>
            </w:tr>
            <w:tr w:rsidR="006F5B4F" w:rsidRPr="00C97B2C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proofErr w:type="spellStart"/>
                  <w:r w:rsidRPr="00C97B2C">
                    <w:rPr>
                      <w:rFonts w:ascii="Aller" w:hAnsi="Aller"/>
                      <w:b/>
                      <w:color w:val="FFFFFF"/>
                    </w:rPr>
                    <w:t>Fiche</w:t>
                  </w:r>
                  <w:proofErr w:type="spellEnd"/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77278F" w:rsidP="0077278F">
                  <w:pPr>
                    <w:autoSpaceDE w:val="0"/>
                    <w:adjustRightInd w:val="0"/>
                    <w:rPr>
                      <w:rFonts w:ascii="Aller" w:hAnsi="Aller"/>
                      <w:bCs/>
                      <w:szCs w:val="21"/>
                    </w:rPr>
                  </w:pPr>
                  <w:r>
                    <w:rPr>
                      <w:rFonts w:ascii="Aller" w:hAnsi="Aller"/>
                      <w:bCs/>
                    </w:rPr>
                    <w:t>FICHE č. 4</w:t>
                  </w:r>
                  <w:r w:rsidR="00D82771" w:rsidRPr="00C97B2C">
                    <w:rPr>
                      <w:rFonts w:ascii="Aller" w:hAnsi="Aller"/>
                      <w:bCs/>
                    </w:rPr>
                    <w:t xml:space="preserve">: </w:t>
                  </w:r>
                  <w:r>
                    <w:rPr>
                      <w:rFonts w:ascii="Aller" w:hAnsi="Aller"/>
                      <w:szCs w:val="21"/>
                    </w:rPr>
                    <w:t>Podpora zemědělských podniků</w:t>
                  </w:r>
                </w:p>
              </w:tc>
            </w:tr>
            <w:tr w:rsidR="006F5B4F" w:rsidRPr="00C97B2C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Opatření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D82771" w:rsidP="0077278F">
                  <w:pPr>
                    <w:pStyle w:val="Zkladntext"/>
                    <w:rPr>
                      <w:rFonts w:ascii="Aller" w:hAnsi="Aller"/>
                      <w:szCs w:val="28"/>
                    </w:rPr>
                  </w:pPr>
                  <w:r w:rsidRPr="00C97B2C">
                    <w:rPr>
                      <w:rFonts w:ascii="Aller" w:hAnsi="Aller"/>
                      <w:bCs/>
                      <w:szCs w:val="28"/>
                    </w:rPr>
                    <w:t xml:space="preserve">Hlavní opatření: </w:t>
                  </w:r>
                  <w:proofErr w:type="gramStart"/>
                  <w:r w:rsidR="00D115A4">
                    <w:rPr>
                      <w:rFonts w:ascii="Aller" w:hAnsi="Aller"/>
                      <w:szCs w:val="28"/>
                    </w:rPr>
                    <w:t>I</w:t>
                  </w:r>
                  <w:r w:rsidR="00C57CBC">
                    <w:rPr>
                      <w:rFonts w:ascii="Aller" w:hAnsi="Aller"/>
                      <w:szCs w:val="28"/>
                    </w:rPr>
                    <w:t>.</w:t>
                  </w:r>
                  <w:r w:rsidR="0077278F">
                    <w:rPr>
                      <w:rFonts w:ascii="Aller" w:hAnsi="Aller"/>
                      <w:szCs w:val="28"/>
                    </w:rPr>
                    <w:t>1</w:t>
                  </w:r>
                  <w:r w:rsidRPr="00C97B2C">
                    <w:rPr>
                      <w:rFonts w:ascii="Aller" w:hAnsi="Aller"/>
                      <w:szCs w:val="28"/>
                    </w:rPr>
                    <w:t>.</w:t>
                  </w:r>
                  <w:r w:rsidR="0077278F">
                    <w:rPr>
                      <w:rFonts w:ascii="Aller" w:hAnsi="Aller"/>
                      <w:szCs w:val="28"/>
                    </w:rPr>
                    <w:t>1</w:t>
                  </w:r>
                  <w:r w:rsidRPr="00C97B2C">
                    <w:rPr>
                      <w:rFonts w:ascii="Aller" w:hAnsi="Aller"/>
                      <w:szCs w:val="28"/>
                    </w:rPr>
                    <w:t>.</w:t>
                  </w:r>
                  <w:r w:rsidR="0077278F">
                    <w:rPr>
                      <w:rFonts w:ascii="Aller" w:hAnsi="Aller"/>
                      <w:szCs w:val="28"/>
                    </w:rPr>
                    <w:t>1</w:t>
                  </w:r>
                  <w:proofErr w:type="gramEnd"/>
                  <w:r w:rsidRPr="00C97B2C">
                    <w:rPr>
                      <w:rFonts w:ascii="Aller" w:hAnsi="Aller"/>
                      <w:szCs w:val="28"/>
                    </w:rPr>
                    <w:t xml:space="preserve"> </w:t>
                  </w:r>
                  <w:r w:rsidR="0077278F">
                    <w:rPr>
                      <w:rFonts w:ascii="Aller" w:hAnsi="Aller"/>
                      <w:szCs w:val="28"/>
                    </w:rPr>
                    <w:t>Modernizace zemědělských podniků</w:t>
                  </w:r>
                </w:p>
              </w:tc>
            </w:tr>
            <w:tr w:rsidR="006F5B4F" w:rsidRPr="00C97B2C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Celkové náklady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77278F">
                  <w:pPr>
                    <w:pStyle w:val="TableContents"/>
                    <w:snapToGrid w:val="0"/>
                    <w:rPr>
                      <w:rFonts w:ascii="Aller" w:hAnsi="Aller"/>
                    </w:rPr>
                  </w:pPr>
                  <w:r>
                    <w:rPr>
                      <w:rFonts w:ascii="Aller" w:hAnsi="Aller"/>
                    </w:rPr>
                    <w:t>614 400</w:t>
                  </w:r>
                  <w:r w:rsidR="00D82771" w:rsidRPr="00C97B2C">
                    <w:rPr>
                      <w:rFonts w:ascii="Aller" w:hAnsi="Aller"/>
                    </w:rPr>
                    <w:t>,- Kč</w:t>
                  </w:r>
                </w:p>
              </w:tc>
            </w:tr>
            <w:tr w:rsidR="006F5B4F" w:rsidRPr="00C97B2C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6F5B4F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Výše dotace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77278F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</w:rPr>
                  </w:pPr>
                  <w:r>
                    <w:rPr>
                      <w:rFonts w:ascii="Aller" w:hAnsi="Aller"/>
                      <w:b/>
                    </w:rPr>
                    <w:t>291 840</w:t>
                  </w:r>
                  <w:r w:rsidR="00D82771" w:rsidRPr="00C97B2C">
                    <w:rPr>
                      <w:rFonts w:ascii="Aller" w:hAnsi="Aller"/>
                      <w:b/>
                    </w:rPr>
                    <w:t>,- Kč</w:t>
                  </w:r>
                </w:p>
              </w:tc>
            </w:tr>
            <w:tr w:rsidR="00D82771" w:rsidRPr="00C97B2C" w:rsidTr="00D02D68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2771" w:rsidRPr="00C97B2C" w:rsidRDefault="00D82771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Telefon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2771" w:rsidRPr="00C97B2C" w:rsidRDefault="0077278F" w:rsidP="00D02D68">
                  <w:pPr>
                    <w:jc w:val="both"/>
                    <w:rPr>
                      <w:rFonts w:ascii="Aller" w:hAnsi="Aller"/>
                      <w:szCs w:val="22"/>
                    </w:rPr>
                  </w:pPr>
                  <w:r w:rsidRPr="0077278F">
                    <w:rPr>
                      <w:rFonts w:ascii="Aller" w:hAnsi="Aller"/>
                      <w:szCs w:val="22"/>
                    </w:rPr>
                    <w:t>737</w:t>
                  </w:r>
                  <w:r>
                    <w:rPr>
                      <w:rFonts w:ascii="Aller" w:hAnsi="Aller"/>
                      <w:szCs w:val="22"/>
                    </w:rPr>
                    <w:t> </w:t>
                  </w:r>
                  <w:r w:rsidRPr="0077278F">
                    <w:rPr>
                      <w:rFonts w:ascii="Aller" w:hAnsi="Aller"/>
                      <w:szCs w:val="22"/>
                    </w:rPr>
                    <w:t>948</w:t>
                  </w:r>
                  <w:r>
                    <w:rPr>
                      <w:rFonts w:ascii="Aller" w:hAnsi="Aller"/>
                      <w:szCs w:val="22"/>
                    </w:rPr>
                    <w:t xml:space="preserve"> </w:t>
                  </w:r>
                  <w:r w:rsidRPr="0077278F">
                    <w:rPr>
                      <w:rFonts w:ascii="Aller" w:hAnsi="Aller"/>
                      <w:szCs w:val="22"/>
                    </w:rPr>
                    <w:t>225</w:t>
                  </w:r>
                </w:p>
              </w:tc>
            </w:tr>
            <w:tr w:rsidR="00F944E7" w:rsidRPr="00C97B2C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944E7" w:rsidRPr="00C97B2C" w:rsidRDefault="00F944E7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Elektronická adresa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944E7" w:rsidRPr="00C97B2C" w:rsidRDefault="0077278F" w:rsidP="00D02D68">
                  <w:pPr>
                    <w:jc w:val="both"/>
                    <w:rPr>
                      <w:rFonts w:ascii="Aller" w:hAnsi="Aller"/>
                    </w:rPr>
                  </w:pPr>
                  <w:r w:rsidRPr="0077278F">
                    <w:rPr>
                      <w:rFonts w:ascii="Aller" w:hAnsi="Aller"/>
                      <w:szCs w:val="22"/>
                    </w:rPr>
                    <w:t>info@farmarudimov.net</w:t>
                  </w:r>
                </w:p>
              </w:tc>
            </w:tr>
          </w:tbl>
          <w:p w:rsidR="00506CFD" w:rsidRDefault="00506CFD">
            <w:pPr>
              <w:pStyle w:val="Textbody"/>
            </w:pPr>
          </w:p>
          <w:p w:rsidR="00506CFD" w:rsidRPr="004B311A" w:rsidRDefault="00211B3E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>Cíl projektu:</w:t>
            </w:r>
          </w:p>
          <w:p w:rsidR="0077278F" w:rsidRDefault="0077278F" w:rsidP="007C1128">
            <w:pPr>
              <w:pStyle w:val="Textbody"/>
              <w:rPr>
                <w:bCs/>
              </w:rPr>
            </w:pPr>
            <w:r w:rsidRPr="0077278F">
              <w:rPr>
                <w:bCs/>
              </w:rPr>
              <w:t xml:space="preserve">Předmět </w:t>
            </w:r>
            <w:r>
              <w:rPr>
                <w:bCs/>
              </w:rPr>
              <w:t>projektu</w:t>
            </w:r>
            <w:r w:rsidRPr="0077278F">
              <w:rPr>
                <w:bCs/>
              </w:rPr>
              <w:t xml:space="preserve"> je modernizace stávajících pastevních areálů žadatele a dále jejich doplnění o modernější technologie, které zajistí větší </w:t>
            </w:r>
            <w:proofErr w:type="spellStart"/>
            <w:r w:rsidRPr="0077278F">
              <w:rPr>
                <w:bCs/>
              </w:rPr>
              <w:t>welfare</w:t>
            </w:r>
            <w:proofErr w:type="spellEnd"/>
            <w:r w:rsidRPr="0077278F">
              <w:rPr>
                <w:bCs/>
              </w:rPr>
              <w:t xml:space="preserve"> pro chovaná zvířata a také o něco málo zjednoduší a zlehčí náročnou práci chovatele. </w:t>
            </w:r>
          </w:p>
          <w:p w:rsidR="00D46825" w:rsidRPr="007C1128" w:rsidRDefault="00211B3E" w:rsidP="007C1128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 xml:space="preserve">Výstupy </w:t>
            </w:r>
            <w:r w:rsidR="007C1128">
              <w:rPr>
                <w:b/>
                <w:u w:val="single"/>
              </w:rPr>
              <w:t>projektu:</w:t>
            </w:r>
          </w:p>
          <w:p w:rsidR="0077278F" w:rsidRDefault="0077278F" w:rsidP="0077278F">
            <w:pPr>
              <w:spacing w:after="120"/>
              <w:rPr>
                <w:rFonts w:ascii="Aller" w:hAnsi="Aller"/>
                <w:bCs/>
                <w:color w:val="4C4C4C"/>
              </w:rPr>
            </w:pPr>
            <w:r w:rsidRPr="0077278F">
              <w:rPr>
                <w:rFonts w:ascii="Aller" w:hAnsi="Aller"/>
                <w:bCs/>
                <w:color w:val="4C4C4C"/>
              </w:rPr>
              <w:t>Realizací projektu budou výrazným způsobem modernizovány stávající pastevní areály země</w:t>
            </w:r>
            <w:r>
              <w:rPr>
                <w:rFonts w:ascii="Aller" w:hAnsi="Aller"/>
                <w:bCs/>
                <w:color w:val="4C4C4C"/>
              </w:rPr>
              <w:t xml:space="preserve">dělského podniku Farma Rudimov. </w:t>
            </w:r>
            <w:r w:rsidRPr="0077278F">
              <w:rPr>
                <w:rFonts w:ascii="Aller" w:hAnsi="Aller"/>
                <w:bCs/>
                <w:color w:val="4C4C4C"/>
              </w:rPr>
              <w:t>Celkem bude pořízeno celkem 7 samostatných nových moderních technologií nebo skupin technologií</w:t>
            </w:r>
            <w:r>
              <w:rPr>
                <w:rFonts w:ascii="Aller" w:hAnsi="Aller"/>
                <w:bCs/>
                <w:color w:val="4C4C4C"/>
              </w:rPr>
              <w:t>:</w:t>
            </w:r>
          </w:p>
          <w:p w:rsidR="00D115A4" w:rsidRDefault="0077278F" w:rsidP="0077278F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  <w:color w:val="4C4C4C"/>
              </w:rPr>
            </w:pPr>
            <w:r>
              <w:rPr>
                <w:rFonts w:ascii="Aller" w:hAnsi="Aller"/>
                <w:bCs/>
                <w:color w:val="4C4C4C"/>
              </w:rPr>
              <w:t>Míčové napáječky pro ovce,</w:t>
            </w:r>
          </w:p>
          <w:p w:rsidR="0077278F" w:rsidRDefault="0077278F" w:rsidP="0077278F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  <w:color w:val="4C4C4C"/>
              </w:rPr>
            </w:pPr>
            <w:r>
              <w:rPr>
                <w:rFonts w:ascii="Aller" w:hAnsi="Aller"/>
                <w:bCs/>
                <w:color w:val="4C4C4C"/>
              </w:rPr>
              <w:t>Míčová napáječka pro hovězí dobytek,</w:t>
            </w:r>
          </w:p>
          <w:p w:rsidR="0077278F" w:rsidRDefault="0077278F" w:rsidP="0077278F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  <w:color w:val="4C4C4C"/>
              </w:rPr>
            </w:pPr>
            <w:r>
              <w:rPr>
                <w:rFonts w:ascii="Aller" w:hAnsi="Aller"/>
                <w:bCs/>
                <w:color w:val="4C4C4C"/>
              </w:rPr>
              <w:t>Brána vjezdová,</w:t>
            </w:r>
          </w:p>
          <w:p w:rsidR="0077278F" w:rsidRDefault="0077278F" w:rsidP="0077278F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  <w:color w:val="4C4C4C"/>
              </w:rPr>
            </w:pPr>
            <w:r>
              <w:rPr>
                <w:rFonts w:ascii="Aller" w:hAnsi="Aller"/>
                <w:bCs/>
                <w:color w:val="4C4C4C"/>
              </w:rPr>
              <w:t>Brána Texas,</w:t>
            </w:r>
          </w:p>
          <w:p w:rsidR="0077278F" w:rsidRDefault="0077278F" w:rsidP="0077278F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  <w:color w:val="4C4C4C"/>
              </w:rPr>
            </w:pPr>
            <w:r>
              <w:rPr>
                <w:rFonts w:ascii="Aller" w:hAnsi="Aller"/>
                <w:bCs/>
                <w:color w:val="4C4C4C"/>
              </w:rPr>
              <w:t>Dílec pro rozšíření stávajícího odchytového zařízení,</w:t>
            </w:r>
          </w:p>
          <w:p w:rsidR="0077278F" w:rsidRDefault="0077278F" w:rsidP="0077278F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  <w:color w:val="4C4C4C"/>
              </w:rPr>
            </w:pPr>
            <w:r>
              <w:rPr>
                <w:rFonts w:ascii="Aller" w:hAnsi="Aller"/>
                <w:bCs/>
                <w:color w:val="4C4C4C"/>
              </w:rPr>
              <w:t xml:space="preserve">Krmítko na minerální </w:t>
            </w:r>
            <w:proofErr w:type="spellStart"/>
            <w:r>
              <w:rPr>
                <w:rFonts w:ascii="Aller" w:hAnsi="Aller"/>
                <w:bCs/>
                <w:color w:val="4C4C4C"/>
              </w:rPr>
              <w:t>lizy</w:t>
            </w:r>
            <w:proofErr w:type="spellEnd"/>
            <w:r>
              <w:rPr>
                <w:rFonts w:ascii="Aller" w:hAnsi="Aller"/>
                <w:bCs/>
                <w:color w:val="4C4C4C"/>
              </w:rPr>
              <w:t>,</w:t>
            </w:r>
          </w:p>
          <w:p w:rsidR="0077278F" w:rsidRDefault="0077278F" w:rsidP="0077278F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  <w:color w:val="4C4C4C"/>
              </w:rPr>
            </w:pPr>
            <w:r>
              <w:rPr>
                <w:rFonts w:ascii="Aller" w:hAnsi="Aller"/>
                <w:bCs/>
                <w:color w:val="4C4C4C"/>
              </w:rPr>
              <w:t>Fixační klec pro dobytek,</w:t>
            </w:r>
          </w:p>
          <w:p w:rsidR="0077278F" w:rsidRDefault="0077278F" w:rsidP="0077278F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  <w:color w:val="4C4C4C"/>
              </w:rPr>
            </w:pPr>
            <w:r>
              <w:rPr>
                <w:rFonts w:ascii="Aller" w:hAnsi="Aller"/>
                <w:bCs/>
                <w:color w:val="4C4C4C"/>
              </w:rPr>
              <w:t xml:space="preserve">Krmelce pro hovězí dobytek, </w:t>
            </w:r>
          </w:p>
          <w:p w:rsidR="0077278F" w:rsidRDefault="0077278F" w:rsidP="0077278F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  <w:color w:val="4C4C4C"/>
              </w:rPr>
            </w:pPr>
            <w:r>
              <w:rPr>
                <w:rFonts w:ascii="Aller" w:hAnsi="Aller"/>
                <w:bCs/>
                <w:color w:val="4C4C4C"/>
              </w:rPr>
              <w:t>Krmelec pro ovce,</w:t>
            </w:r>
          </w:p>
          <w:p w:rsidR="0077278F" w:rsidRPr="00D115A4" w:rsidRDefault="0077278F" w:rsidP="0077278F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  <w:color w:val="4C4C4C"/>
              </w:rPr>
            </w:pPr>
            <w:r>
              <w:rPr>
                <w:rFonts w:ascii="Aller" w:hAnsi="Aller"/>
                <w:bCs/>
                <w:color w:val="4C4C4C"/>
              </w:rPr>
              <w:t>Zatloukač kůlů.</w:t>
            </w:r>
          </w:p>
          <w:p w:rsidR="00D115A4" w:rsidRDefault="00D115A4" w:rsidP="0074079E">
            <w:pPr>
              <w:pStyle w:val="Textbody"/>
              <w:rPr>
                <w:b/>
                <w:u w:val="single"/>
              </w:rPr>
            </w:pPr>
          </w:p>
          <w:p w:rsidR="00D115A4" w:rsidRDefault="00D115A4" w:rsidP="0074079E">
            <w:pPr>
              <w:pStyle w:val="Textbody"/>
              <w:rPr>
                <w:b/>
                <w:u w:val="single"/>
              </w:rPr>
            </w:pPr>
          </w:p>
          <w:p w:rsidR="00D115A4" w:rsidRDefault="00D115A4" w:rsidP="0074079E">
            <w:pPr>
              <w:pStyle w:val="Textbody"/>
              <w:rPr>
                <w:b/>
                <w:u w:val="single"/>
              </w:rPr>
            </w:pPr>
          </w:p>
          <w:p w:rsidR="0074079E" w:rsidRPr="009C511C" w:rsidRDefault="0074079E" w:rsidP="0074079E">
            <w:pPr>
              <w:pStyle w:val="Textbody"/>
              <w:rPr>
                <w:b/>
                <w:u w:val="single"/>
              </w:rPr>
            </w:pPr>
            <w:bookmarkStart w:id="0" w:name="_GoBack"/>
            <w:bookmarkEnd w:id="0"/>
            <w:r w:rsidRPr="009C511C">
              <w:rPr>
                <w:b/>
                <w:u w:val="single"/>
              </w:rPr>
              <w:lastRenderedPageBreak/>
              <w:t>Kritéria pro monitoring</w:t>
            </w:r>
          </w:p>
          <w:p w:rsidR="0074079E" w:rsidRDefault="0074079E" w:rsidP="0074079E">
            <w:pPr>
              <w:pStyle w:val="Textbody"/>
              <w:jc w:val="center"/>
            </w:pPr>
            <w:r>
              <w:t xml:space="preserve">Dle </w:t>
            </w:r>
            <w:proofErr w:type="spellStart"/>
            <w:r>
              <w:t>Fiche</w:t>
            </w:r>
            <w:proofErr w:type="spellEnd"/>
            <w:r w:rsidR="004608F1">
              <w:t xml:space="preserve"> a Žádosti o dotaci</w:t>
            </w:r>
          </w:p>
          <w:p w:rsidR="00D115A4" w:rsidRDefault="00D115A4" w:rsidP="0074079E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</w:p>
          <w:tbl>
            <w:tblPr>
              <w:tblW w:w="700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16"/>
              <w:gridCol w:w="1559"/>
              <w:gridCol w:w="2126"/>
            </w:tblGrid>
            <w:tr w:rsidR="0077278F" w:rsidTr="002C34CC">
              <w:trPr>
                <w:jc w:val="center"/>
              </w:trPr>
              <w:tc>
                <w:tcPr>
                  <w:tcW w:w="331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278F" w:rsidRPr="006D05F2" w:rsidRDefault="0077278F" w:rsidP="002C34CC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7278F" w:rsidRPr="006D05F2" w:rsidRDefault="0077278F" w:rsidP="002C34CC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6D05F2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212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7278F" w:rsidRPr="006D05F2" w:rsidRDefault="0077278F" w:rsidP="002C34CC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77278F" w:rsidTr="002C34CC">
              <w:trPr>
                <w:jc w:val="center"/>
              </w:trPr>
              <w:tc>
                <w:tcPr>
                  <w:tcW w:w="3316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278F" w:rsidRPr="000D516C" w:rsidRDefault="0077278F" w:rsidP="002C34CC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0D516C">
                    <w:rPr>
                      <w:rFonts w:ascii="Aller" w:hAnsi="Aller" w:cs="Tahoma"/>
                      <w:b/>
                      <w:color w:val="FFFFFF" w:themeColor="background1"/>
                      <w:sz w:val="21"/>
                    </w:rPr>
                    <w:t>Počet zmodernizovaných zemědělských podniků</w:t>
                  </w:r>
                </w:p>
              </w:tc>
              <w:tc>
                <w:tcPr>
                  <w:tcW w:w="1559" w:type="dxa"/>
                  <w:tcBorders>
                    <w:left w:val="single" w:sz="2" w:space="0" w:color="808080"/>
                    <w:bottom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7278F" w:rsidRPr="00EB75F8" w:rsidRDefault="0077278F" w:rsidP="002C34CC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18"/>
                      <w:szCs w:val="18"/>
                    </w:rPr>
                  </w:pPr>
                  <w:r>
                    <w:rPr>
                      <w:rFonts w:ascii="Aller" w:hAnsi="Aller" w:cs="Tahoma"/>
                      <w:sz w:val="18"/>
                      <w:szCs w:val="18"/>
                    </w:rPr>
                    <w:t>Ks</w:t>
                  </w:r>
                </w:p>
              </w:tc>
              <w:tc>
                <w:tcPr>
                  <w:tcW w:w="2126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7278F" w:rsidRDefault="0077278F" w:rsidP="002C34CC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1</w:t>
                  </w:r>
                </w:p>
              </w:tc>
            </w:tr>
            <w:tr w:rsidR="0077278F" w:rsidTr="0077278F">
              <w:trPr>
                <w:jc w:val="center"/>
              </w:trPr>
              <w:tc>
                <w:tcPr>
                  <w:tcW w:w="3316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7278F" w:rsidRPr="000D516C" w:rsidRDefault="0077278F" w:rsidP="002C34CC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b/>
                      <w:color w:val="FFFFFF" w:themeColor="background1"/>
                      <w:sz w:val="21"/>
                    </w:rPr>
                    <w:t>Počet nově pořízených technologií pro živočišnou či rostlinnou výrobu</w:t>
                  </w:r>
                </w:p>
              </w:tc>
              <w:tc>
                <w:tcPr>
                  <w:tcW w:w="1559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7278F" w:rsidRPr="00EB75F8" w:rsidRDefault="0077278F" w:rsidP="002C34CC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18"/>
                      <w:szCs w:val="18"/>
                    </w:rPr>
                  </w:pPr>
                  <w:r>
                    <w:rPr>
                      <w:rFonts w:ascii="Aller" w:hAnsi="Aller" w:cs="Tahoma"/>
                      <w:sz w:val="18"/>
                      <w:szCs w:val="18"/>
                    </w:rPr>
                    <w:t>Ks</w:t>
                  </w:r>
                </w:p>
              </w:tc>
              <w:tc>
                <w:tcPr>
                  <w:tcW w:w="2126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7278F" w:rsidRDefault="0077278F" w:rsidP="0077278F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77278F" w:rsidRDefault="0077278F" w:rsidP="0074079E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</w:p>
          <w:p w:rsidR="0074079E" w:rsidRDefault="0074079E" w:rsidP="0074079E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  <w:r w:rsidRPr="009B7549">
              <w:rPr>
                <w:rFonts w:ascii="Aller" w:hAnsi="Aller"/>
                <w:b/>
                <w:bCs/>
                <w:color w:val="333333"/>
                <w:u w:val="single"/>
              </w:rPr>
              <w:t>Fotodokumentace</w:t>
            </w:r>
          </w:p>
          <w:p w:rsidR="0074079E" w:rsidRDefault="0074079E" w:rsidP="00545B37">
            <w:pPr>
              <w:pStyle w:val="Textbody"/>
              <w:jc w:val="center"/>
            </w:pPr>
          </w:p>
          <w:p w:rsidR="0074079E" w:rsidRDefault="0074079E" w:rsidP="0074079E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74079E" w:rsidRPr="00B54EBC" w:rsidRDefault="0074079E" w:rsidP="00545B37">
            <w:pPr>
              <w:spacing w:after="120"/>
              <w:jc w:val="center"/>
              <w:rPr>
                <w:rFonts w:ascii="Aller" w:hAnsi="Aller"/>
                <w:bCs/>
                <w:color w:val="4C4C4C"/>
              </w:rPr>
            </w:pPr>
          </w:p>
          <w:p w:rsidR="006F5B4F" w:rsidRDefault="006F5B4F" w:rsidP="00B54EBC">
            <w:pPr>
              <w:spacing w:after="120"/>
            </w:pPr>
          </w:p>
        </w:tc>
      </w:tr>
    </w:tbl>
    <w:p w:rsidR="00310134" w:rsidRDefault="00310134" w:rsidP="00545B37">
      <w:pPr>
        <w:pStyle w:val="Standard"/>
      </w:pPr>
    </w:p>
    <w:sectPr w:rsidR="003101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E3A" w:rsidRDefault="00911E3A">
      <w:r>
        <w:separator/>
      </w:r>
    </w:p>
  </w:endnote>
  <w:endnote w:type="continuationSeparator" w:id="0">
    <w:p w:rsidR="00911E3A" w:rsidRDefault="0091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pat"/>
    </w:pPr>
    <w:r>
      <w:rPr>
        <w:noProof/>
        <w:lang w:eastAsia="cs-CZ" w:bidi="ar-SA"/>
      </w:rPr>
      <w:drawing>
        <wp:inline distT="0" distB="0" distL="0" distR="0">
          <wp:extent cx="7135383" cy="606553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E3A" w:rsidRDefault="00911E3A">
      <w:r>
        <w:rPr>
          <w:color w:val="000000"/>
        </w:rPr>
        <w:separator/>
      </w:r>
    </w:p>
  </w:footnote>
  <w:footnote w:type="continuationSeparator" w:id="0">
    <w:p w:rsidR="00911E3A" w:rsidRDefault="00911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hlav"/>
    </w:pPr>
    <w:r>
      <w:rPr>
        <w:noProof/>
        <w:lang w:eastAsia="cs-CZ" w:bidi="ar-SA"/>
      </w:rPr>
      <w:drawing>
        <wp:inline distT="0" distB="0" distL="0" distR="0">
          <wp:extent cx="6835371" cy="509017"/>
          <wp:effectExtent l="0" t="0" r="381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1146"/>
    <w:multiLevelType w:val="hybridMultilevel"/>
    <w:tmpl w:val="C1485A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315A794D"/>
    <w:multiLevelType w:val="hybridMultilevel"/>
    <w:tmpl w:val="BA92F7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4">
    <w:nsid w:val="496F6A10"/>
    <w:multiLevelType w:val="multilevel"/>
    <w:tmpl w:val="8746250A"/>
    <w:styleLink w:val="WW8Num21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5">
    <w:nsid w:val="4E085EA0"/>
    <w:multiLevelType w:val="hybridMultilevel"/>
    <w:tmpl w:val="F0AA53E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6548D"/>
    <w:multiLevelType w:val="hybridMultilevel"/>
    <w:tmpl w:val="E77617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D83504"/>
    <w:multiLevelType w:val="hybridMultilevel"/>
    <w:tmpl w:val="2006D8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FD"/>
    <w:rsid w:val="000E6E9D"/>
    <w:rsid w:val="00124A19"/>
    <w:rsid w:val="00135494"/>
    <w:rsid w:val="001428B0"/>
    <w:rsid w:val="001550C3"/>
    <w:rsid w:val="001A3270"/>
    <w:rsid w:val="00211B3E"/>
    <w:rsid w:val="0028349E"/>
    <w:rsid w:val="00310134"/>
    <w:rsid w:val="00337F41"/>
    <w:rsid w:val="003F2E82"/>
    <w:rsid w:val="004523D2"/>
    <w:rsid w:val="004608F1"/>
    <w:rsid w:val="004A62F7"/>
    <w:rsid w:val="004B311A"/>
    <w:rsid w:val="004C19EF"/>
    <w:rsid w:val="004C502E"/>
    <w:rsid w:val="004F1164"/>
    <w:rsid w:val="00504D24"/>
    <w:rsid w:val="00506CFD"/>
    <w:rsid w:val="00545B37"/>
    <w:rsid w:val="00596F4C"/>
    <w:rsid w:val="005A1A64"/>
    <w:rsid w:val="005F146C"/>
    <w:rsid w:val="0062216B"/>
    <w:rsid w:val="006D6BC7"/>
    <w:rsid w:val="006F5B4F"/>
    <w:rsid w:val="00733AA6"/>
    <w:rsid w:val="0074079E"/>
    <w:rsid w:val="00744EBB"/>
    <w:rsid w:val="0077278F"/>
    <w:rsid w:val="007A22D2"/>
    <w:rsid w:val="007C1128"/>
    <w:rsid w:val="007D2E7F"/>
    <w:rsid w:val="007F7630"/>
    <w:rsid w:val="00860820"/>
    <w:rsid w:val="00911E3A"/>
    <w:rsid w:val="00955BDF"/>
    <w:rsid w:val="009A4B28"/>
    <w:rsid w:val="00A15986"/>
    <w:rsid w:val="00B03B0D"/>
    <w:rsid w:val="00B51E9D"/>
    <w:rsid w:val="00B54EBC"/>
    <w:rsid w:val="00BE458F"/>
    <w:rsid w:val="00C4059F"/>
    <w:rsid w:val="00C51B70"/>
    <w:rsid w:val="00C57A5C"/>
    <w:rsid w:val="00C57CBC"/>
    <w:rsid w:val="00C97B2C"/>
    <w:rsid w:val="00CA380A"/>
    <w:rsid w:val="00D115A4"/>
    <w:rsid w:val="00D46825"/>
    <w:rsid w:val="00D82771"/>
    <w:rsid w:val="00E13BFD"/>
    <w:rsid w:val="00E53E8F"/>
    <w:rsid w:val="00EA36A9"/>
    <w:rsid w:val="00EE03C5"/>
    <w:rsid w:val="00EF1C0D"/>
    <w:rsid w:val="00F3454C"/>
    <w:rsid w:val="00F86EDA"/>
    <w:rsid w:val="00F944E7"/>
    <w:rsid w:val="00FA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E9D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  <w:style w:type="paragraph" w:styleId="Zkladntext">
    <w:name w:val="Body Text"/>
    <w:aliases w:val="termo"/>
    <w:basedOn w:val="Normln"/>
    <w:link w:val="ZkladntextChar"/>
    <w:semiHidden/>
    <w:rsid w:val="00F944E7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aliases w:val="termo Char"/>
    <w:basedOn w:val="Standardnpsmoodstavce"/>
    <w:link w:val="Zkladntext"/>
    <w:semiHidden/>
    <w:rsid w:val="00F944E7"/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F86EDA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E9D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  <w:style w:type="paragraph" w:styleId="Zkladntext">
    <w:name w:val="Body Text"/>
    <w:aliases w:val="termo"/>
    <w:basedOn w:val="Normln"/>
    <w:link w:val="ZkladntextChar"/>
    <w:semiHidden/>
    <w:rsid w:val="00F944E7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aliases w:val="termo Char"/>
    <w:basedOn w:val="Standardnpsmoodstavce"/>
    <w:link w:val="Zkladntext"/>
    <w:semiHidden/>
    <w:rsid w:val="00F944E7"/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F86ED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Zuzka</cp:lastModifiedBy>
  <cp:revision>3</cp:revision>
  <cp:lastPrinted>2010-11-11T22:08:00Z</cp:lastPrinted>
  <dcterms:created xsi:type="dcterms:W3CDTF">2012-11-01T13:44:00Z</dcterms:created>
  <dcterms:modified xsi:type="dcterms:W3CDTF">2012-11-05T13:07:00Z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